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420" w:rsidRPr="001B34A5" w:rsidRDefault="00ED5420" w:rsidP="00ED5420">
      <w:pPr>
        <w:ind w:firstLine="708"/>
        <w:jc w:val="both"/>
        <w:rPr>
          <w:rFonts w:asciiTheme="minorHAnsi" w:hAnsiTheme="minorHAnsi" w:cstheme="minorHAnsi"/>
          <w:color w:val="767171" w:themeColor="background2" w:themeShade="80"/>
          <w:sz w:val="26"/>
          <w:szCs w:val="26"/>
        </w:rPr>
      </w:pPr>
      <w:r w:rsidRPr="001B34A5">
        <w:rPr>
          <w:rFonts w:asciiTheme="minorHAnsi" w:hAnsiTheme="minorHAnsi" w:cstheme="minorHAnsi"/>
          <w:b/>
          <w:bCs/>
          <w:iCs/>
          <w:color w:val="767171" w:themeColor="background2" w:themeShade="80"/>
          <w:sz w:val="26"/>
          <w:szCs w:val="26"/>
        </w:rPr>
        <w:t xml:space="preserve">León, Guanajuato, a </w:t>
      </w:r>
      <w:r>
        <w:rPr>
          <w:rFonts w:asciiTheme="minorHAnsi" w:hAnsiTheme="minorHAnsi" w:cstheme="minorHAnsi"/>
          <w:b/>
          <w:bCs/>
          <w:iCs/>
          <w:color w:val="767171" w:themeColor="background2" w:themeShade="80"/>
          <w:sz w:val="26"/>
          <w:szCs w:val="26"/>
        </w:rPr>
        <w:t>15 quince</w:t>
      </w:r>
      <w:r w:rsidRPr="001B34A5">
        <w:rPr>
          <w:rFonts w:asciiTheme="minorHAnsi" w:hAnsiTheme="minorHAnsi" w:cstheme="minorHAnsi"/>
          <w:b/>
          <w:bCs/>
          <w:iCs/>
          <w:color w:val="767171" w:themeColor="background2" w:themeShade="80"/>
          <w:sz w:val="26"/>
          <w:szCs w:val="26"/>
        </w:rPr>
        <w:t xml:space="preserve"> de octubre del año 2018 dos mil dieciocho</w:t>
      </w:r>
      <w:r>
        <w:rPr>
          <w:rFonts w:asciiTheme="minorHAnsi" w:hAnsiTheme="minorHAnsi" w:cstheme="minorHAnsi"/>
          <w:bCs/>
          <w:iCs/>
          <w:color w:val="767171" w:themeColor="background2" w:themeShade="80"/>
          <w:sz w:val="26"/>
          <w:szCs w:val="26"/>
        </w:rPr>
        <w:t xml:space="preserve">. </w:t>
      </w:r>
    </w:p>
    <w:p w:rsidR="00ED5420" w:rsidRPr="001B34A5" w:rsidRDefault="00ED5420" w:rsidP="00ED5420">
      <w:pPr>
        <w:pStyle w:val="NormalWeb"/>
        <w:ind w:firstLine="708"/>
        <w:jc w:val="both"/>
        <w:rPr>
          <w:rFonts w:asciiTheme="minorHAnsi" w:hAnsiTheme="minorHAnsi" w:cstheme="minorHAnsi"/>
          <w:color w:val="767171" w:themeColor="background2" w:themeShade="80"/>
          <w:sz w:val="26"/>
          <w:szCs w:val="26"/>
        </w:rPr>
      </w:pPr>
      <w:r w:rsidRPr="001B34A5">
        <w:rPr>
          <w:rFonts w:asciiTheme="minorHAnsi" w:hAnsiTheme="minorHAnsi" w:cstheme="minorHAnsi"/>
          <w:b/>
          <w:i/>
          <w:iCs/>
          <w:color w:val="767171" w:themeColor="background2" w:themeShade="80"/>
          <w:sz w:val="26"/>
          <w:szCs w:val="26"/>
        </w:rPr>
        <w:t xml:space="preserve">V I S T O S </w:t>
      </w:r>
      <w:r w:rsidRPr="001B34A5">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bookmarkStart w:id="0" w:name="_GoBack"/>
      <w:r w:rsidRPr="001B34A5">
        <w:rPr>
          <w:rFonts w:asciiTheme="minorHAnsi" w:hAnsiTheme="minorHAnsi" w:cstheme="minorHAnsi"/>
          <w:b/>
          <w:color w:val="767171" w:themeColor="background2" w:themeShade="80"/>
          <w:sz w:val="26"/>
          <w:szCs w:val="26"/>
        </w:rPr>
        <w:t>0854/2doJAM/2018-JN</w:t>
      </w:r>
      <w:bookmarkEnd w:id="0"/>
      <w:r w:rsidRPr="001B34A5">
        <w:rPr>
          <w:rFonts w:asciiTheme="minorHAnsi" w:hAnsiTheme="minorHAnsi" w:cstheme="minorHAnsi"/>
          <w:color w:val="767171" w:themeColor="background2" w:themeShade="80"/>
          <w:sz w:val="26"/>
          <w:szCs w:val="26"/>
        </w:rPr>
        <w:t xml:space="preserve">, promovido por el ciudadano </w:t>
      </w:r>
      <w:proofErr w:type="gramStart"/>
      <w:r>
        <w:rPr>
          <w:rFonts w:asciiTheme="minorHAnsi" w:hAnsiTheme="minorHAnsi" w:cstheme="minorHAnsi"/>
          <w:b/>
          <w:color w:val="767171" w:themeColor="background2" w:themeShade="80"/>
          <w:sz w:val="26"/>
          <w:szCs w:val="26"/>
        </w:rPr>
        <w:t>(....</w:t>
      </w:r>
      <w:proofErr w:type="gramEnd"/>
      <w:r>
        <w:rPr>
          <w:rFonts w:asciiTheme="minorHAnsi" w:hAnsiTheme="minorHAnsi" w:cstheme="minorHAnsi"/>
          <w:b/>
          <w:color w:val="767171" w:themeColor="background2" w:themeShade="80"/>
          <w:sz w:val="26"/>
          <w:szCs w:val="26"/>
        </w:rPr>
        <w:t>.)</w:t>
      </w:r>
      <w:r w:rsidRPr="001B34A5">
        <w:rPr>
          <w:rFonts w:asciiTheme="minorHAnsi" w:hAnsiTheme="minorHAnsi" w:cstheme="minorHAnsi"/>
          <w:color w:val="767171" w:themeColor="background2" w:themeShade="80"/>
          <w:sz w:val="26"/>
          <w:szCs w:val="26"/>
        </w:rPr>
        <w:t xml:space="preserve">; y,. . . . . . . . . . . . . . . . . . . . </w:t>
      </w:r>
    </w:p>
    <w:p w:rsidR="00ED5420" w:rsidRPr="001B34A5" w:rsidRDefault="00ED5420" w:rsidP="00ED5420">
      <w:pPr>
        <w:pStyle w:val="NormalWeb"/>
        <w:ind w:firstLine="708"/>
        <w:jc w:val="center"/>
        <w:rPr>
          <w:rFonts w:asciiTheme="minorHAnsi" w:hAnsiTheme="minorHAnsi" w:cstheme="minorHAnsi"/>
          <w:b/>
          <w:bCs/>
          <w:i/>
          <w:iCs/>
          <w:color w:val="767171" w:themeColor="background2" w:themeShade="80"/>
          <w:sz w:val="26"/>
          <w:szCs w:val="26"/>
        </w:rPr>
      </w:pPr>
      <w:r w:rsidRPr="001B34A5">
        <w:rPr>
          <w:rFonts w:asciiTheme="minorHAnsi" w:hAnsiTheme="minorHAnsi" w:cstheme="minorHAnsi"/>
          <w:b/>
          <w:bCs/>
          <w:i/>
          <w:iCs/>
          <w:color w:val="767171" w:themeColor="background2" w:themeShade="80"/>
          <w:sz w:val="26"/>
          <w:szCs w:val="26"/>
        </w:rPr>
        <w:t xml:space="preserve">R E S U L T A N D </w:t>
      </w:r>
      <w:proofErr w:type="gramStart"/>
      <w:r w:rsidRPr="001B34A5">
        <w:rPr>
          <w:rFonts w:asciiTheme="minorHAnsi" w:hAnsiTheme="minorHAnsi" w:cstheme="minorHAnsi"/>
          <w:b/>
          <w:bCs/>
          <w:i/>
          <w:iCs/>
          <w:color w:val="767171" w:themeColor="background2" w:themeShade="80"/>
          <w:sz w:val="26"/>
          <w:szCs w:val="26"/>
        </w:rPr>
        <w:t>O :</w:t>
      </w:r>
      <w:proofErr w:type="gramEnd"/>
    </w:p>
    <w:p w:rsidR="00ED5420" w:rsidRPr="001B34A5" w:rsidRDefault="00ED5420" w:rsidP="00ED5420">
      <w:pPr>
        <w:pStyle w:val="Textoindependienteprimerasangra"/>
        <w:ind w:firstLine="708"/>
        <w:jc w:val="both"/>
        <w:rPr>
          <w:rFonts w:asciiTheme="minorHAnsi" w:hAnsiTheme="minorHAnsi" w:cstheme="minorHAnsi"/>
          <w:color w:val="767171" w:themeColor="background2" w:themeShade="80"/>
          <w:sz w:val="26"/>
          <w:szCs w:val="26"/>
        </w:rPr>
      </w:pPr>
      <w:proofErr w:type="gramStart"/>
      <w:r w:rsidRPr="001B34A5">
        <w:rPr>
          <w:rFonts w:asciiTheme="minorHAnsi" w:hAnsiTheme="minorHAnsi" w:cstheme="minorHAnsi"/>
          <w:b/>
          <w:i/>
          <w:iCs/>
          <w:color w:val="767171" w:themeColor="background2" w:themeShade="80"/>
          <w:sz w:val="26"/>
          <w:szCs w:val="26"/>
        </w:rPr>
        <w:t>PRIMERO.-</w:t>
      </w:r>
      <w:proofErr w:type="gramEnd"/>
      <w:r w:rsidRPr="001B34A5">
        <w:rPr>
          <w:rFonts w:asciiTheme="minorHAnsi" w:hAnsiTheme="minorHAnsi" w:cstheme="minorHAnsi"/>
          <w:color w:val="767171" w:themeColor="background2" w:themeShade="80"/>
          <w:sz w:val="26"/>
          <w:szCs w:val="26"/>
        </w:rPr>
        <w:t xml:space="preserve"> Mediante escrito de demanda, presentado el día 17 diecisiete  de mayo del año 2018 dos mil dieciocho, en la Oficialía Común de Partes de los Juzgados Administrativos de este Municipio, el ciudadano </w:t>
      </w:r>
      <w:r>
        <w:rPr>
          <w:rFonts w:asciiTheme="minorHAnsi" w:hAnsiTheme="minorHAnsi" w:cstheme="minorHAnsi"/>
          <w:color w:val="767171" w:themeColor="background2" w:themeShade="80"/>
          <w:sz w:val="26"/>
          <w:szCs w:val="26"/>
        </w:rPr>
        <w:t>(.....)</w:t>
      </w:r>
      <w:r w:rsidRPr="001B34A5">
        <w:rPr>
          <w:rFonts w:asciiTheme="minorHAnsi" w:hAnsiTheme="minorHAnsi" w:cstheme="minorHAnsi"/>
          <w:color w:val="767171" w:themeColor="background2" w:themeShade="80"/>
          <w:sz w:val="26"/>
          <w:szCs w:val="26"/>
        </w:rPr>
        <w:t xml:space="preserve">, </w:t>
      </w:r>
      <w:r w:rsidRPr="001B34A5">
        <w:rPr>
          <w:rFonts w:asciiTheme="minorHAnsi" w:hAnsiTheme="minorHAnsi" w:cstheme="minorHAnsi"/>
          <w:bCs/>
          <w:color w:val="767171" w:themeColor="background2" w:themeShade="80"/>
          <w:sz w:val="26"/>
          <w:szCs w:val="26"/>
        </w:rPr>
        <w:t xml:space="preserve"> </w:t>
      </w:r>
      <w:r w:rsidRPr="001B34A5">
        <w:rPr>
          <w:rFonts w:asciiTheme="minorHAnsi" w:hAnsiTheme="minorHAnsi" w:cstheme="minorHAnsi"/>
          <w:color w:val="767171" w:themeColor="background2" w:themeShade="80"/>
          <w:sz w:val="26"/>
          <w:szCs w:val="26"/>
        </w:rPr>
        <w:t xml:space="preserve">por su propio derecho, promovió proceso administrativo, en el que señaló como: . . . . . . . . . . . . . . . . . . . . . . . . . . . . . . . . . . . . . . . . . . . . . . . . . . . . . . . . . . . . . . . </w:t>
      </w:r>
    </w:p>
    <w:p w:rsidR="00ED5420" w:rsidRPr="001B34A5" w:rsidRDefault="00ED5420" w:rsidP="00ED5420">
      <w:pPr>
        <w:pStyle w:val="Textoindependienteprimerasangra"/>
        <w:jc w:val="both"/>
        <w:rPr>
          <w:rFonts w:asciiTheme="minorHAnsi" w:hAnsiTheme="minorHAnsi" w:cstheme="minorHAnsi"/>
          <w:color w:val="767171" w:themeColor="background2" w:themeShade="80"/>
          <w:sz w:val="26"/>
          <w:szCs w:val="26"/>
        </w:rPr>
      </w:pPr>
    </w:p>
    <w:p w:rsidR="00ED5420" w:rsidRPr="001B34A5" w:rsidRDefault="00ED5420" w:rsidP="00ED5420">
      <w:pPr>
        <w:ind w:firstLine="708"/>
        <w:jc w:val="both"/>
        <w:rPr>
          <w:rFonts w:asciiTheme="minorHAnsi" w:hAnsiTheme="minorHAnsi" w:cstheme="minorHAnsi"/>
          <w:color w:val="767171" w:themeColor="background2" w:themeShade="80"/>
          <w:sz w:val="26"/>
          <w:szCs w:val="26"/>
        </w:rPr>
      </w:pPr>
      <w:r w:rsidRPr="001B34A5">
        <w:rPr>
          <w:rFonts w:asciiTheme="minorHAnsi" w:hAnsiTheme="minorHAnsi" w:cstheme="minorHAnsi"/>
          <w:b/>
          <w:color w:val="767171" w:themeColor="background2" w:themeShade="80"/>
          <w:sz w:val="26"/>
          <w:szCs w:val="26"/>
        </w:rPr>
        <w:t>a</w:t>
      </w:r>
      <w:proofErr w:type="gramStart"/>
      <w:r w:rsidRPr="001B34A5">
        <w:rPr>
          <w:rFonts w:asciiTheme="minorHAnsi" w:hAnsiTheme="minorHAnsi" w:cstheme="minorHAnsi"/>
          <w:b/>
          <w:color w:val="767171" w:themeColor="background2" w:themeShade="80"/>
          <w:sz w:val="26"/>
          <w:szCs w:val="26"/>
        </w:rPr>
        <w:t>).-</w:t>
      </w:r>
      <w:proofErr w:type="gramEnd"/>
      <w:r w:rsidRPr="001B34A5">
        <w:rPr>
          <w:rFonts w:asciiTheme="minorHAnsi" w:hAnsiTheme="minorHAnsi" w:cstheme="minorHAnsi"/>
          <w:b/>
          <w:color w:val="767171" w:themeColor="background2" w:themeShade="80"/>
          <w:sz w:val="26"/>
          <w:szCs w:val="26"/>
        </w:rPr>
        <w:t xml:space="preserve"> Acto impugnado</w:t>
      </w:r>
      <w:r w:rsidRPr="001B34A5">
        <w:rPr>
          <w:rFonts w:asciiTheme="minorHAnsi" w:hAnsiTheme="minorHAnsi" w:cstheme="minorHAnsi"/>
          <w:color w:val="767171" w:themeColor="background2" w:themeShade="80"/>
          <w:sz w:val="26"/>
          <w:szCs w:val="26"/>
        </w:rPr>
        <w:t>: Lo que denominó como su determinación de permanecer en silencio administrativo, al no dar cumplimiento a su obligación de contestar su escrito; operando de esta manera, la negativa ficta. . . . . . . . .</w:t>
      </w:r>
      <w:r>
        <w:rPr>
          <w:rFonts w:asciiTheme="minorHAnsi" w:hAnsiTheme="minorHAnsi" w:cstheme="minorHAnsi"/>
          <w:color w:val="767171" w:themeColor="background2" w:themeShade="80"/>
          <w:sz w:val="26"/>
          <w:szCs w:val="26"/>
        </w:rPr>
        <w:t xml:space="preserve"> . . . . . . . </w:t>
      </w:r>
      <w:r w:rsidRPr="001B34A5">
        <w:rPr>
          <w:rFonts w:asciiTheme="minorHAnsi" w:hAnsiTheme="minorHAnsi" w:cstheme="minorHAnsi"/>
          <w:color w:val="767171" w:themeColor="background2" w:themeShade="80"/>
          <w:sz w:val="26"/>
          <w:szCs w:val="26"/>
        </w:rPr>
        <w:t xml:space="preserve"> </w:t>
      </w:r>
    </w:p>
    <w:p w:rsidR="00ED5420" w:rsidRPr="001B34A5" w:rsidRDefault="00ED5420" w:rsidP="00ED5420">
      <w:pPr>
        <w:pStyle w:val="Textoindependienteprimerasangra"/>
        <w:ind w:firstLine="0"/>
        <w:jc w:val="both"/>
        <w:rPr>
          <w:rFonts w:asciiTheme="minorHAnsi" w:hAnsiTheme="minorHAnsi" w:cstheme="minorHAnsi"/>
          <w:color w:val="767171" w:themeColor="background2" w:themeShade="80"/>
          <w:sz w:val="26"/>
          <w:szCs w:val="26"/>
        </w:rPr>
      </w:pPr>
    </w:p>
    <w:p w:rsidR="00ED5420" w:rsidRPr="001B34A5" w:rsidRDefault="00ED5420" w:rsidP="00ED5420">
      <w:pPr>
        <w:pStyle w:val="Textoindependienteprimerasangra"/>
        <w:ind w:firstLine="708"/>
        <w:jc w:val="both"/>
        <w:rPr>
          <w:rFonts w:asciiTheme="minorHAnsi" w:hAnsiTheme="minorHAnsi" w:cstheme="minorHAnsi"/>
          <w:color w:val="767171" w:themeColor="background2" w:themeShade="80"/>
          <w:sz w:val="26"/>
          <w:szCs w:val="26"/>
        </w:rPr>
      </w:pPr>
      <w:r w:rsidRPr="001B34A5">
        <w:rPr>
          <w:rFonts w:asciiTheme="minorHAnsi" w:hAnsiTheme="minorHAnsi" w:cstheme="minorHAnsi"/>
          <w:b/>
          <w:bCs/>
          <w:color w:val="767171" w:themeColor="background2" w:themeShade="80"/>
          <w:sz w:val="26"/>
          <w:szCs w:val="26"/>
        </w:rPr>
        <w:t>b</w:t>
      </w:r>
      <w:proofErr w:type="gramStart"/>
      <w:r w:rsidRPr="001B34A5">
        <w:rPr>
          <w:rFonts w:asciiTheme="minorHAnsi" w:hAnsiTheme="minorHAnsi" w:cstheme="minorHAnsi"/>
          <w:b/>
          <w:bCs/>
          <w:color w:val="767171" w:themeColor="background2" w:themeShade="80"/>
          <w:sz w:val="26"/>
          <w:szCs w:val="26"/>
        </w:rPr>
        <w:t>).-</w:t>
      </w:r>
      <w:proofErr w:type="gramEnd"/>
      <w:r w:rsidRPr="001B34A5">
        <w:rPr>
          <w:rFonts w:asciiTheme="minorHAnsi" w:hAnsiTheme="minorHAnsi" w:cstheme="minorHAnsi"/>
          <w:b/>
          <w:bCs/>
          <w:color w:val="767171" w:themeColor="background2" w:themeShade="80"/>
          <w:sz w:val="26"/>
          <w:szCs w:val="26"/>
        </w:rPr>
        <w:t xml:space="preserve"> </w:t>
      </w:r>
      <w:r w:rsidRPr="001B34A5">
        <w:rPr>
          <w:rFonts w:asciiTheme="minorHAnsi" w:hAnsiTheme="minorHAnsi" w:cstheme="minorHAnsi"/>
          <w:b/>
          <w:color w:val="767171" w:themeColor="background2" w:themeShade="80"/>
          <w:sz w:val="26"/>
          <w:szCs w:val="26"/>
        </w:rPr>
        <w:t>Autoridades demandadas</w:t>
      </w:r>
      <w:r w:rsidRPr="001B34A5">
        <w:rPr>
          <w:rFonts w:asciiTheme="minorHAnsi" w:hAnsiTheme="minorHAnsi" w:cstheme="minorHAnsi"/>
          <w:color w:val="767171" w:themeColor="background2" w:themeShade="80"/>
          <w:sz w:val="26"/>
          <w:szCs w:val="26"/>
        </w:rPr>
        <w:t xml:space="preserve">: El Presidente Municipal de León, Guanajuato y su Secretario Particular. . . . . . . . . . . . . . . . . . . . . . . . . . . . . . . . . . . . . . </w:t>
      </w:r>
    </w:p>
    <w:p w:rsidR="00ED5420" w:rsidRPr="001B34A5" w:rsidRDefault="00ED5420" w:rsidP="00ED5420">
      <w:pPr>
        <w:pStyle w:val="Textoindependienteprimerasangra"/>
        <w:jc w:val="both"/>
        <w:rPr>
          <w:rFonts w:asciiTheme="minorHAnsi" w:hAnsiTheme="minorHAnsi" w:cstheme="minorHAnsi"/>
          <w:color w:val="767171" w:themeColor="background2" w:themeShade="80"/>
          <w:sz w:val="26"/>
          <w:szCs w:val="26"/>
        </w:rPr>
      </w:pPr>
    </w:p>
    <w:p w:rsidR="00ED5420" w:rsidRPr="001B34A5" w:rsidRDefault="00ED5420" w:rsidP="00ED5420">
      <w:pPr>
        <w:pStyle w:val="Textoindependienteprimerasangra"/>
        <w:ind w:firstLine="708"/>
        <w:jc w:val="both"/>
        <w:rPr>
          <w:rFonts w:asciiTheme="minorHAnsi" w:hAnsiTheme="minorHAnsi" w:cstheme="minorHAnsi"/>
          <w:bCs/>
          <w:color w:val="767171" w:themeColor="background2" w:themeShade="80"/>
          <w:sz w:val="26"/>
          <w:szCs w:val="26"/>
        </w:rPr>
      </w:pPr>
      <w:proofErr w:type="gramStart"/>
      <w:r w:rsidRPr="001B34A5">
        <w:rPr>
          <w:rFonts w:asciiTheme="minorHAnsi" w:hAnsiTheme="minorHAnsi" w:cstheme="minorHAnsi"/>
          <w:b/>
          <w:bCs/>
          <w:color w:val="767171" w:themeColor="background2" w:themeShade="80"/>
          <w:sz w:val="26"/>
          <w:szCs w:val="26"/>
        </w:rPr>
        <w:t>c).-</w:t>
      </w:r>
      <w:proofErr w:type="gramEnd"/>
      <w:r w:rsidRPr="001B34A5">
        <w:rPr>
          <w:rFonts w:asciiTheme="minorHAnsi" w:hAnsiTheme="minorHAnsi" w:cstheme="minorHAnsi"/>
          <w:b/>
          <w:color w:val="767171" w:themeColor="background2" w:themeShade="80"/>
          <w:sz w:val="26"/>
          <w:szCs w:val="26"/>
        </w:rPr>
        <w:t xml:space="preserve"> Pretensiones</w:t>
      </w:r>
      <w:r w:rsidRPr="001B34A5">
        <w:rPr>
          <w:rFonts w:asciiTheme="minorHAnsi" w:hAnsiTheme="minorHAnsi" w:cstheme="minorHAnsi"/>
          <w:bCs/>
          <w:color w:val="767171" w:themeColor="background2" w:themeShade="80"/>
          <w:sz w:val="26"/>
          <w:szCs w:val="26"/>
        </w:rPr>
        <w:t xml:space="preserve">: La </w:t>
      </w:r>
      <w:r w:rsidRPr="001B34A5">
        <w:rPr>
          <w:rFonts w:asciiTheme="minorHAnsi" w:hAnsiTheme="minorHAnsi" w:cstheme="minorHAnsi"/>
          <w:color w:val="767171" w:themeColor="background2" w:themeShade="80"/>
          <w:sz w:val="26"/>
          <w:szCs w:val="26"/>
        </w:rPr>
        <w:t>nulidad del acto impugnado; y la condena a que se le restablezca en el ejercicio de sus derechos violentados</w:t>
      </w:r>
      <w:r w:rsidRPr="001B34A5">
        <w:rPr>
          <w:rFonts w:asciiTheme="minorHAnsi" w:hAnsiTheme="minorHAnsi" w:cstheme="minorHAnsi"/>
          <w:bCs/>
          <w:color w:val="767171" w:themeColor="background2" w:themeShade="80"/>
          <w:sz w:val="26"/>
          <w:szCs w:val="26"/>
        </w:rPr>
        <w:t>. . . . . . . . . . . . . . . . . . . . . . .</w:t>
      </w:r>
    </w:p>
    <w:p w:rsidR="00ED5420" w:rsidRPr="001B34A5" w:rsidRDefault="00ED5420" w:rsidP="00ED5420">
      <w:pPr>
        <w:pStyle w:val="Textoindependienteprimerasangra"/>
        <w:jc w:val="both"/>
        <w:rPr>
          <w:rFonts w:asciiTheme="minorHAnsi" w:hAnsiTheme="minorHAnsi" w:cstheme="minorHAnsi"/>
          <w:bCs/>
          <w:color w:val="767171" w:themeColor="background2" w:themeShade="80"/>
          <w:sz w:val="26"/>
          <w:szCs w:val="26"/>
        </w:rPr>
      </w:pPr>
    </w:p>
    <w:p w:rsidR="00ED5420" w:rsidRPr="001B34A5" w:rsidRDefault="00ED5420" w:rsidP="00ED5420">
      <w:pPr>
        <w:pStyle w:val="Textoindependienteprimerasangra"/>
        <w:ind w:firstLine="708"/>
        <w:jc w:val="both"/>
        <w:rPr>
          <w:rFonts w:asciiTheme="minorHAnsi" w:hAnsiTheme="minorHAnsi" w:cstheme="minorHAnsi"/>
          <w:color w:val="767171" w:themeColor="background2" w:themeShade="80"/>
          <w:sz w:val="26"/>
          <w:szCs w:val="26"/>
        </w:rPr>
      </w:pPr>
      <w:r w:rsidRPr="001B34A5">
        <w:rPr>
          <w:rFonts w:asciiTheme="minorHAnsi" w:hAnsiTheme="minorHAnsi" w:cstheme="minorHAnsi"/>
          <w:b/>
          <w:i/>
          <w:iCs/>
          <w:color w:val="767171" w:themeColor="background2" w:themeShade="80"/>
          <w:sz w:val="26"/>
          <w:szCs w:val="26"/>
        </w:rPr>
        <w:t xml:space="preserve">SEGUNDO.- </w:t>
      </w:r>
      <w:r w:rsidRPr="001B34A5">
        <w:rPr>
          <w:rFonts w:asciiTheme="minorHAnsi" w:hAnsiTheme="minorHAnsi" w:cstheme="minorHAnsi"/>
          <w:color w:val="767171" w:themeColor="background2" w:themeShade="80"/>
          <w:sz w:val="26"/>
          <w:szCs w:val="26"/>
        </w:rPr>
        <w:t xml:space="preserve">Por razón de turno, este Juzgado Segundo Administrativo se avocó al conocimiento del presente proceso, por lo que por auto del día 18 dieciocho de mayo del año 2018 dos mil dieciocho; se ordenó formar el expediente y se admitió a trámite la demanda; teniéndose al actor por ofrecidas y admitidas como pruebas: la documental descrita en el capítulo de pruebas de su escrito inicial de demanda, entre las que ofreció, la respuesta otorgada por el Secretario Particular del Ciudadano Presidente Municipal de León, Guanajuato. . . . . . . . . . . . </w:t>
      </w:r>
    </w:p>
    <w:p w:rsidR="00ED5420" w:rsidRPr="001B34A5" w:rsidRDefault="00ED5420" w:rsidP="00ED5420">
      <w:pPr>
        <w:jc w:val="both"/>
        <w:rPr>
          <w:rFonts w:asciiTheme="minorHAnsi" w:hAnsiTheme="minorHAnsi" w:cstheme="minorHAnsi"/>
          <w:color w:val="767171" w:themeColor="background2" w:themeShade="80"/>
          <w:sz w:val="26"/>
          <w:szCs w:val="26"/>
        </w:rPr>
      </w:pPr>
    </w:p>
    <w:p w:rsidR="00ED5420" w:rsidRPr="001B34A5" w:rsidRDefault="00ED5420" w:rsidP="00ED5420">
      <w:pPr>
        <w:ind w:firstLine="708"/>
        <w:jc w:val="both"/>
        <w:rPr>
          <w:rFonts w:asciiTheme="minorHAnsi" w:hAnsiTheme="minorHAnsi" w:cstheme="minorHAnsi"/>
          <w:color w:val="767171" w:themeColor="background2" w:themeShade="80"/>
          <w:sz w:val="26"/>
          <w:szCs w:val="26"/>
        </w:rPr>
      </w:pPr>
      <w:r w:rsidRPr="001B34A5">
        <w:rPr>
          <w:rFonts w:asciiTheme="minorHAnsi" w:hAnsiTheme="minorHAnsi" w:cstheme="minorHAnsi"/>
          <w:color w:val="767171" w:themeColor="background2" w:themeShade="80"/>
          <w:sz w:val="26"/>
          <w:szCs w:val="26"/>
        </w:rPr>
        <w:t xml:space="preserve">Asimismo, se ordenó emplazar y correr traslado a las autoridades señaladas como demandadas, a efecto de que dieran contestación de la demanda, lo que hizo el Presidente Municipal interino, Licenciado </w:t>
      </w:r>
      <w:r>
        <w:rPr>
          <w:rFonts w:asciiTheme="minorHAnsi" w:hAnsiTheme="minorHAnsi" w:cstheme="minorHAnsi"/>
          <w:color w:val="767171" w:themeColor="background2" w:themeShade="80"/>
          <w:sz w:val="26"/>
          <w:szCs w:val="26"/>
        </w:rPr>
        <w:t>(.....)</w:t>
      </w:r>
      <w:r w:rsidRPr="001B34A5">
        <w:rPr>
          <w:rFonts w:asciiTheme="minorHAnsi" w:hAnsiTheme="minorHAnsi" w:cstheme="minorHAnsi"/>
          <w:color w:val="767171" w:themeColor="background2" w:themeShade="80"/>
          <w:sz w:val="26"/>
          <w:szCs w:val="26"/>
        </w:rPr>
        <w:t xml:space="preserve">, y el Licenciado </w:t>
      </w:r>
      <w:r>
        <w:rPr>
          <w:rFonts w:asciiTheme="minorHAnsi" w:hAnsiTheme="minorHAnsi" w:cstheme="minorHAnsi"/>
          <w:color w:val="767171" w:themeColor="background2" w:themeShade="80"/>
          <w:sz w:val="26"/>
          <w:szCs w:val="26"/>
        </w:rPr>
        <w:t>(.....)</w:t>
      </w:r>
      <w:r w:rsidRPr="001B34A5">
        <w:rPr>
          <w:rFonts w:asciiTheme="minorHAnsi" w:hAnsiTheme="minorHAnsi" w:cstheme="minorHAnsi"/>
          <w:color w:val="767171" w:themeColor="background2" w:themeShade="80"/>
          <w:sz w:val="26"/>
          <w:szCs w:val="26"/>
        </w:rPr>
        <w:t xml:space="preserve">, encargado de despacho de la Secretaría Particular, por escritos presentados el día 5 cinco de junio del presente año, en los que plantearon causales de improcedencia, dieron contestación a los hechos y respecto de los conceptos de impugnación dijeron que eran ineficaces e inoperantes; </w:t>
      </w:r>
      <w:r w:rsidRPr="001B34A5">
        <w:rPr>
          <w:rFonts w:asciiTheme="minorHAnsi" w:hAnsiTheme="minorHAnsi" w:cstheme="minorHAnsi"/>
          <w:color w:val="767171" w:themeColor="background2" w:themeShade="80"/>
          <w:sz w:val="26"/>
          <w:szCs w:val="26"/>
        </w:rPr>
        <w:lastRenderedPageBreak/>
        <w:t>acompañando a su contestación el Presidente Municipal, un escrito por el que el Secretario Particular</w:t>
      </w:r>
      <w:r>
        <w:rPr>
          <w:rFonts w:asciiTheme="minorHAnsi" w:hAnsiTheme="minorHAnsi" w:cstheme="minorHAnsi"/>
          <w:color w:val="767171" w:themeColor="background2" w:themeShade="80"/>
          <w:sz w:val="26"/>
          <w:szCs w:val="26"/>
        </w:rPr>
        <w:t xml:space="preserve"> dio respuesta a la</w:t>
      </w:r>
      <w:r w:rsidRPr="001B34A5">
        <w:rPr>
          <w:rFonts w:asciiTheme="minorHAnsi" w:hAnsiTheme="minorHAnsi" w:cstheme="minorHAnsi"/>
          <w:color w:val="767171" w:themeColor="background2" w:themeShade="80"/>
          <w:sz w:val="26"/>
          <w:szCs w:val="26"/>
        </w:rPr>
        <w:t xml:space="preserve"> petición. . . . . . . . . . . . . . . . . . </w:t>
      </w:r>
    </w:p>
    <w:p w:rsidR="00ED5420" w:rsidRPr="001B34A5" w:rsidRDefault="00ED5420" w:rsidP="00ED5420">
      <w:pPr>
        <w:pStyle w:val="Textoindependiente2"/>
        <w:rPr>
          <w:rFonts w:asciiTheme="minorHAnsi" w:hAnsiTheme="minorHAnsi" w:cstheme="minorHAnsi"/>
          <w:color w:val="767171" w:themeColor="background2" w:themeShade="80"/>
          <w:sz w:val="26"/>
          <w:szCs w:val="26"/>
        </w:rPr>
      </w:pPr>
    </w:p>
    <w:p w:rsidR="00ED5420" w:rsidRPr="001B34A5" w:rsidRDefault="00ED5420" w:rsidP="00ED5420">
      <w:pPr>
        <w:ind w:firstLine="708"/>
        <w:jc w:val="both"/>
        <w:rPr>
          <w:rFonts w:asciiTheme="minorHAnsi" w:hAnsiTheme="minorHAnsi" w:cstheme="minorHAnsi"/>
          <w:color w:val="767171" w:themeColor="background2" w:themeShade="80"/>
          <w:sz w:val="26"/>
          <w:szCs w:val="26"/>
        </w:rPr>
      </w:pPr>
      <w:r w:rsidRPr="001B34A5">
        <w:rPr>
          <w:rFonts w:asciiTheme="minorHAnsi" w:hAnsiTheme="minorHAnsi" w:cstheme="minorHAnsi"/>
          <w:b/>
          <w:i/>
          <w:color w:val="767171" w:themeColor="background2" w:themeShade="80"/>
          <w:sz w:val="26"/>
          <w:szCs w:val="26"/>
        </w:rPr>
        <w:t>TERCERO</w:t>
      </w:r>
      <w:r w:rsidRPr="001B34A5">
        <w:rPr>
          <w:rFonts w:asciiTheme="minorHAnsi" w:hAnsiTheme="minorHAnsi" w:cstheme="minorHAnsi"/>
          <w:color w:val="767171" w:themeColor="background2" w:themeShade="80"/>
          <w:sz w:val="26"/>
          <w:szCs w:val="26"/>
        </w:rPr>
        <w:t xml:space="preserve">.- Por auto de fecha 8 ocho de junio del año </w:t>
      </w:r>
      <w:r>
        <w:rPr>
          <w:rFonts w:asciiTheme="minorHAnsi" w:hAnsiTheme="minorHAnsi" w:cstheme="minorHAnsi"/>
          <w:color w:val="767171" w:themeColor="background2" w:themeShade="80"/>
          <w:sz w:val="26"/>
          <w:szCs w:val="26"/>
        </w:rPr>
        <w:t>2018 dos mil dieciocho</w:t>
      </w:r>
      <w:r w:rsidRPr="001B34A5">
        <w:rPr>
          <w:rFonts w:asciiTheme="minorHAnsi" w:hAnsiTheme="minorHAnsi" w:cstheme="minorHAnsi"/>
          <w:color w:val="767171" w:themeColor="background2" w:themeShade="80"/>
          <w:sz w:val="26"/>
          <w:szCs w:val="26"/>
        </w:rPr>
        <w:t xml:space="preserve">, se tuvo a las autoridades demandadas, por </w:t>
      </w:r>
      <w:r w:rsidRPr="001B34A5">
        <w:rPr>
          <w:rFonts w:asciiTheme="minorHAnsi" w:hAnsiTheme="minorHAnsi" w:cstheme="minorHAnsi"/>
          <w:b/>
          <w:color w:val="767171" w:themeColor="background2" w:themeShade="80"/>
          <w:sz w:val="26"/>
          <w:szCs w:val="26"/>
        </w:rPr>
        <w:t>contestando</w:t>
      </w:r>
      <w:r w:rsidRPr="001B34A5">
        <w:rPr>
          <w:rFonts w:asciiTheme="minorHAnsi" w:hAnsiTheme="minorHAnsi" w:cstheme="minorHAnsi"/>
          <w:color w:val="767171" w:themeColor="background2" w:themeShade="80"/>
          <w:sz w:val="26"/>
          <w:szCs w:val="26"/>
        </w:rPr>
        <w:t xml:space="preserve"> en tiempo y forma legal la demanda, en los términos precisados; teniéndoles por admitidas como pruebas, las documentales anexas a sus escritos de contestación, consistentes en la certificación de la sesión de Ayuntamiento del 19 diecinueve de abril del año en curso, y copia certificada del nombramiento del Secretario Particular, así como de los oficios números SP/2018/00922 de fecha 6 seis de abril del año que transcurre; y D.O.M.A./027/2018 de fecha 16 dieciséis de ese mismo mes y año; las que se tuvieron desde ese momento por desahogadas. . . . . . . . . . .</w:t>
      </w:r>
      <w:r>
        <w:rPr>
          <w:rFonts w:asciiTheme="minorHAnsi" w:hAnsiTheme="minorHAnsi" w:cstheme="minorHAnsi"/>
          <w:color w:val="767171" w:themeColor="background2" w:themeShade="80"/>
          <w:sz w:val="26"/>
          <w:szCs w:val="26"/>
        </w:rPr>
        <w:t xml:space="preserve"> </w:t>
      </w:r>
    </w:p>
    <w:p w:rsidR="00ED5420" w:rsidRPr="001B34A5" w:rsidRDefault="00ED5420" w:rsidP="00ED5420">
      <w:pPr>
        <w:pStyle w:val="Textoindependienteprimerasangra"/>
        <w:ind w:firstLine="0"/>
        <w:jc w:val="both"/>
        <w:rPr>
          <w:rFonts w:asciiTheme="minorHAnsi" w:hAnsiTheme="minorHAnsi" w:cstheme="minorHAnsi"/>
          <w:color w:val="767171" w:themeColor="background2" w:themeShade="80"/>
          <w:sz w:val="26"/>
          <w:szCs w:val="26"/>
        </w:rPr>
      </w:pPr>
    </w:p>
    <w:p w:rsidR="00ED5420" w:rsidRPr="001B34A5" w:rsidRDefault="00ED5420" w:rsidP="00ED5420">
      <w:pPr>
        <w:pStyle w:val="Textoindependienteprimerasangra"/>
        <w:ind w:firstLine="0"/>
        <w:jc w:val="both"/>
        <w:rPr>
          <w:rFonts w:asciiTheme="minorHAnsi" w:hAnsiTheme="minorHAnsi" w:cstheme="minorHAnsi"/>
          <w:color w:val="767171" w:themeColor="background2" w:themeShade="80"/>
          <w:sz w:val="26"/>
          <w:szCs w:val="26"/>
        </w:rPr>
      </w:pPr>
      <w:r w:rsidRPr="001B34A5">
        <w:rPr>
          <w:rFonts w:asciiTheme="minorHAnsi" w:hAnsiTheme="minorHAnsi" w:cstheme="minorHAnsi"/>
          <w:color w:val="767171" w:themeColor="background2" w:themeShade="80"/>
          <w:sz w:val="26"/>
          <w:szCs w:val="26"/>
        </w:rPr>
        <w:tab/>
        <w:t xml:space="preserve">Asimismo, al haberse impugnado la negativa ficta de las autoridades demandadas, se concedió al actor el termino respectivo para que ampliara su demanda. Con el apercibimiento de que de no hacerlo, se le tendría por perdido ese derecho. . . . . . . . . . . . . . . . . . . . . . . . . . . . . . . . . . . . . . . . . . . . . . . . . . . . . . </w:t>
      </w:r>
      <w:proofErr w:type="gramStart"/>
      <w:r w:rsidRPr="001B34A5">
        <w:rPr>
          <w:rFonts w:asciiTheme="minorHAnsi" w:hAnsiTheme="minorHAnsi" w:cstheme="minorHAnsi"/>
          <w:color w:val="767171" w:themeColor="background2" w:themeShade="80"/>
          <w:sz w:val="26"/>
          <w:szCs w:val="26"/>
        </w:rPr>
        <w:t>. . . .</w:t>
      </w:r>
      <w:proofErr w:type="gramEnd"/>
      <w:r w:rsidRPr="001B34A5">
        <w:rPr>
          <w:rFonts w:asciiTheme="minorHAnsi" w:hAnsiTheme="minorHAnsi" w:cstheme="minorHAnsi"/>
          <w:color w:val="767171" w:themeColor="background2" w:themeShade="80"/>
          <w:sz w:val="26"/>
          <w:szCs w:val="26"/>
        </w:rPr>
        <w:t xml:space="preserve"> . </w:t>
      </w:r>
    </w:p>
    <w:p w:rsidR="00ED5420" w:rsidRPr="001B34A5" w:rsidRDefault="00ED5420" w:rsidP="00ED5420">
      <w:pPr>
        <w:pStyle w:val="Textoindependienteprimerasangra"/>
        <w:ind w:firstLine="0"/>
        <w:jc w:val="both"/>
        <w:rPr>
          <w:rFonts w:asciiTheme="minorHAnsi" w:hAnsiTheme="minorHAnsi" w:cstheme="minorHAnsi"/>
          <w:color w:val="767171" w:themeColor="background2" w:themeShade="80"/>
          <w:sz w:val="26"/>
          <w:szCs w:val="26"/>
        </w:rPr>
      </w:pPr>
    </w:p>
    <w:p w:rsidR="00ED5420" w:rsidRPr="001B34A5" w:rsidRDefault="00ED5420" w:rsidP="00ED5420">
      <w:pPr>
        <w:pStyle w:val="Textoindependienteprimerasangra"/>
        <w:ind w:firstLine="0"/>
        <w:jc w:val="both"/>
        <w:rPr>
          <w:rFonts w:asciiTheme="minorHAnsi" w:hAnsiTheme="minorHAnsi" w:cstheme="minorHAnsi"/>
          <w:color w:val="767171" w:themeColor="background2" w:themeShade="80"/>
          <w:sz w:val="26"/>
          <w:szCs w:val="26"/>
        </w:rPr>
      </w:pPr>
      <w:r w:rsidRPr="001B34A5">
        <w:rPr>
          <w:rFonts w:asciiTheme="minorHAnsi" w:hAnsiTheme="minorHAnsi" w:cstheme="minorHAnsi"/>
          <w:color w:val="767171" w:themeColor="background2" w:themeShade="80"/>
          <w:sz w:val="26"/>
          <w:szCs w:val="26"/>
        </w:rPr>
        <w:tab/>
        <w:t xml:space="preserve">De esta manera, por escrito presentado en fecha 15 quince de junio del presente año, el </w:t>
      </w:r>
      <w:proofErr w:type="spellStart"/>
      <w:r w:rsidRPr="001B34A5">
        <w:rPr>
          <w:rFonts w:asciiTheme="minorHAnsi" w:hAnsiTheme="minorHAnsi" w:cstheme="minorHAnsi"/>
          <w:color w:val="767171" w:themeColor="background2" w:themeShade="80"/>
          <w:sz w:val="26"/>
          <w:szCs w:val="26"/>
        </w:rPr>
        <w:t>promovente</w:t>
      </w:r>
      <w:proofErr w:type="spellEnd"/>
      <w:r w:rsidRPr="001B34A5">
        <w:rPr>
          <w:rFonts w:asciiTheme="minorHAnsi" w:hAnsiTheme="minorHAnsi" w:cstheme="minorHAnsi"/>
          <w:color w:val="767171" w:themeColor="background2" w:themeShade="80"/>
          <w:sz w:val="26"/>
          <w:szCs w:val="26"/>
        </w:rPr>
        <w:t xml:space="preserve"> presentó escrito de ampliación, en el que señaló que se le dio una inadecuada e ilegal respuesta. . . . . . . . . . . . . . . . . . . . . . . . . . . . . . . . .</w:t>
      </w:r>
    </w:p>
    <w:p w:rsidR="00ED5420" w:rsidRPr="001B34A5" w:rsidRDefault="00ED5420" w:rsidP="00ED5420">
      <w:pPr>
        <w:pStyle w:val="Textoindependienteprimerasangra"/>
        <w:ind w:firstLine="0"/>
        <w:jc w:val="both"/>
        <w:rPr>
          <w:rFonts w:asciiTheme="minorHAnsi" w:hAnsiTheme="minorHAnsi" w:cstheme="minorHAnsi"/>
          <w:color w:val="767171" w:themeColor="background2" w:themeShade="80"/>
          <w:sz w:val="26"/>
          <w:szCs w:val="26"/>
        </w:rPr>
      </w:pPr>
    </w:p>
    <w:p w:rsidR="00ED5420" w:rsidRPr="001B34A5" w:rsidRDefault="00ED5420" w:rsidP="00ED5420">
      <w:pPr>
        <w:pStyle w:val="Textoindependienteprimerasangra"/>
        <w:ind w:firstLine="0"/>
        <w:jc w:val="both"/>
        <w:rPr>
          <w:rFonts w:asciiTheme="minorHAnsi" w:hAnsiTheme="minorHAnsi" w:cstheme="minorHAnsi"/>
          <w:b/>
          <w:i/>
          <w:color w:val="767171" w:themeColor="background2" w:themeShade="80"/>
          <w:sz w:val="26"/>
          <w:szCs w:val="26"/>
        </w:rPr>
      </w:pPr>
      <w:r w:rsidRPr="001B34A5">
        <w:rPr>
          <w:rFonts w:asciiTheme="minorHAnsi" w:hAnsiTheme="minorHAnsi" w:cstheme="minorHAnsi"/>
          <w:color w:val="767171" w:themeColor="background2" w:themeShade="80"/>
          <w:sz w:val="26"/>
          <w:szCs w:val="26"/>
        </w:rPr>
        <w:tab/>
      </w:r>
      <w:proofErr w:type="gramStart"/>
      <w:r w:rsidRPr="001B34A5">
        <w:rPr>
          <w:rFonts w:asciiTheme="minorHAnsi" w:hAnsiTheme="minorHAnsi" w:cstheme="minorHAnsi"/>
          <w:b/>
          <w:i/>
          <w:color w:val="767171" w:themeColor="background2" w:themeShade="80"/>
          <w:sz w:val="26"/>
          <w:szCs w:val="26"/>
        </w:rPr>
        <w:t>CUARTO.-</w:t>
      </w:r>
      <w:proofErr w:type="gramEnd"/>
      <w:r w:rsidRPr="001B34A5">
        <w:rPr>
          <w:rFonts w:asciiTheme="minorHAnsi" w:hAnsiTheme="minorHAnsi" w:cstheme="minorHAnsi"/>
          <w:b/>
          <w:i/>
          <w:color w:val="767171" w:themeColor="background2" w:themeShade="80"/>
          <w:sz w:val="26"/>
          <w:szCs w:val="26"/>
        </w:rPr>
        <w:t xml:space="preserve"> </w:t>
      </w:r>
      <w:r w:rsidRPr="001B34A5">
        <w:rPr>
          <w:rFonts w:asciiTheme="minorHAnsi" w:hAnsiTheme="minorHAnsi" w:cstheme="minorHAnsi"/>
          <w:color w:val="767171" w:themeColor="background2" w:themeShade="80"/>
          <w:sz w:val="26"/>
          <w:szCs w:val="26"/>
        </w:rPr>
        <w:t xml:space="preserve">Por acuerdo del 19 diecinueve de junio de </w:t>
      </w:r>
      <w:r>
        <w:rPr>
          <w:rFonts w:asciiTheme="minorHAnsi" w:hAnsiTheme="minorHAnsi" w:cstheme="minorHAnsi"/>
          <w:color w:val="767171" w:themeColor="background2" w:themeShade="80"/>
          <w:sz w:val="26"/>
          <w:szCs w:val="26"/>
        </w:rPr>
        <w:t>2018 dos mil dieciocho</w:t>
      </w:r>
      <w:r w:rsidRPr="001B34A5">
        <w:rPr>
          <w:rFonts w:asciiTheme="minorHAnsi" w:hAnsiTheme="minorHAnsi" w:cstheme="minorHAnsi"/>
          <w:color w:val="767171" w:themeColor="background2" w:themeShade="80"/>
          <w:sz w:val="26"/>
          <w:szCs w:val="26"/>
        </w:rPr>
        <w:t xml:space="preserve">, se tuvo a la parte actora por ampliando en tiempo y forma su demanda, no teniéndose como nueva autoridad demandada al Defensor de Oficio. . . . . . . . .  </w:t>
      </w:r>
    </w:p>
    <w:p w:rsidR="00ED5420" w:rsidRPr="001B34A5" w:rsidRDefault="00ED5420" w:rsidP="00ED5420">
      <w:pPr>
        <w:pStyle w:val="Textoindependienteprimerasangra"/>
        <w:ind w:firstLine="0"/>
        <w:jc w:val="both"/>
        <w:rPr>
          <w:rFonts w:asciiTheme="minorHAnsi" w:hAnsiTheme="minorHAnsi" w:cstheme="minorHAnsi"/>
          <w:color w:val="767171" w:themeColor="background2" w:themeShade="80"/>
          <w:sz w:val="26"/>
          <w:szCs w:val="26"/>
        </w:rPr>
      </w:pPr>
    </w:p>
    <w:p w:rsidR="00ED5420" w:rsidRPr="001B34A5" w:rsidRDefault="00ED5420" w:rsidP="00ED5420">
      <w:pPr>
        <w:pStyle w:val="Textoindependienteprimerasangra"/>
        <w:ind w:firstLine="0"/>
        <w:jc w:val="both"/>
        <w:rPr>
          <w:rFonts w:asciiTheme="minorHAnsi" w:hAnsiTheme="minorHAnsi" w:cstheme="minorHAnsi"/>
          <w:color w:val="767171" w:themeColor="background2" w:themeShade="80"/>
          <w:sz w:val="26"/>
          <w:szCs w:val="26"/>
        </w:rPr>
      </w:pPr>
      <w:r w:rsidRPr="001B34A5">
        <w:rPr>
          <w:rFonts w:asciiTheme="minorHAnsi" w:hAnsiTheme="minorHAnsi" w:cstheme="minorHAnsi"/>
          <w:color w:val="767171" w:themeColor="background2" w:themeShade="80"/>
          <w:sz w:val="26"/>
          <w:szCs w:val="26"/>
        </w:rPr>
        <w:tab/>
        <w:t xml:space="preserve">De esta manera se ordenó correr traslado a las autoridades demandadas para que dieran contestación de la ampliación en el término concedido; lo que hicieron por escritos presentados en fecha 2 dos de julio del año en </w:t>
      </w:r>
      <w:proofErr w:type="gramStart"/>
      <w:r w:rsidRPr="001B34A5">
        <w:rPr>
          <w:rFonts w:asciiTheme="minorHAnsi" w:hAnsiTheme="minorHAnsi" w:cstheme="minorHAnsi"/>
          <w:color w:val="767171" w:themeColor="background2" w:themeShade="80"/>
          <w:sz w:val="26"/>
          <w:szCs w:val="26"/>
        </w:rPr>
        <w:t>curso;  en</w:t>
      </w:r>
      <w:proofErr w:type="gramEnd"/>
      <w:r w:rsidRPr="001B34A5">
        <w:rPr>
          <w:rFonts w:asciiTheme="minorHAnsi" w:hAnsiTheme="minorHAnsi" w:cstheme="minorHAnsi"/>
          <w:color w:val="767171" w:themeColor="background2" w:themeShade="80"/>
          <w:sz w:val="26"/>
          <w:szCs w:val="26"/>
        </w:rPr>
        <w:t xml:space="preserve"> los que sostuvieron la legalidad de los oficios de respuesta a la petición formulada. . . </w:t>
      </w:r>
    </w:p>
    <w:p w:rsidR="00ED5420" w:rsidRPr="001B34A5" w:rsidRDefault="00ED5420" w:rsidP="00ED5420">
      <w:pPr>
        <w:pStyle w:val="Textoindependienteprimerasangra"/>
        <w:ind w:firstLine="0"/>
        <w:jc w:val="both"/>
        <w:rPr>
          <w:rFonts w:asciiTheme="minorHAnsi" w:hAnsiTheme="minorHAnsi" w:cstheme="minorHAnsi"/>
          <w:color w:val="767171" w:themeColor="background2" w:themeShade="80"/>
          <w:sz w:val="26"/>
          <w:szCs w:val="26"/>
        </w:rPr>
      </w:pPr>
    </w:p>
    <w:p w:rsidR="00ED5420" w:rsidRPr="001B34A5" w:rsidRDefault="00ED5420" w:rsidP="00ED5420">
      <w:pPr>
        <w:pStyle w:val="Textoindependienteprimerasangra"/>
        <w:ind w:firstLine="0"/>
        <w:jc w:val="both"/>
        <w:rPr>
          <w:rFonts w:asciiTheme="minorHAnsi" w:hAnsiTheme="minorHAnsi" w:cstheme="minorHAnsi"/>
          <w:color w:val="767171" w:themeColor="background2" w:themeShade="80"/>
          <w:sz w:val="26"/>
          <w:szCs w:val="26"/>
        </w:rPr>
      </w:pPr>
      <w:r w:rsidRPr="001B34A5">
        <w:rPr>
          <w:rFonts w:asciiTheme="minorHAnsi" w:hAnsiTheme="minorHAnsi" w:cstheme="minorHAnsi"/>
          <w:color w:val="767171" w:themeColor="background2" w:themeShade="80"/>
          <w:sz w:val="26"/>
          <w:szCs w:val="26"/>
        </w:rPr>
        <w:tab/>
      </w:r>
      <w:proofErr w:type="gramStart"/>
      <w:r w:rsidRPr="001B34A5">
        <w:rPr>
          <w:rFonts w:asciiTheme="minorHAnsi" w:hAnsiTheme="minorHAnsi" w:cstheme="minorHAnsi"/>
          <w:b/>
          <w:i/>
          <w:color w:val="767171" w:themeColor="background2" w:themeShade="80"/>
          <w:sz w:val="26"/>
          <w:szCs w:val="26"/>
        </w:rPr>
        <w:t>QUINTO.-</w:t>
      </w:r>
      <w:proofErr w:type="gramEnd"/>
      <w:r w:rsidRPr="001B34A5">
        <w:rPr>
          <w:rFonts w:asciiTheme="minorHAnsi" w:hAnsiTheme="minorHAnsi" w:cstheme="minorHAnsi"/>
          <w:b/>
          <w:i/>
          <w:color w:val="767171" w:themeColor="background2" w:themeShade="80"/>
          <w:sz w:val="26"/>
          <w:szCs w:val="26"/>
        </w:rPr>
        <w:t xml:space="preserve"> </w:t>
      </w:r>
      <w:r w:rsidRPr="001B34A5">
        <w:rPr>
          <w:rFonts w:asciiTheme="minorHAnsi" w:hAnsiTheme="minorHAnsi" w:cstheme="minorHAnsi"/>
          <w:color w:val="767171" w:themeColor="background2" w:themeShade="80"/>
          <w:sz w:val="26"/>
          <w:szCs w:val="26"/>
        </w:rPr>
        <w:t>Por auto del 4 cuatro de julio del presente año, se tuvo a las autoridades demandadas por contestando la ampliación de la demanda en sus términos precisados.</w:t>
      </w:r>
      <w:r w:rsidRPr="001B34A5">
        <w:rPr>
          <w:rFonts w:asciiTheme="minorHAnsi" w:hAnsiTheme="minorHAnsi" w:cstheme="minorHAnsi"/>
          <w:bCs/>
          <w:iCs/>
          <w:color w:val="767171" w:themeColor="background2" w:themeShade="80"/>
          <w:sz w:val="26"/>
          <w:szCs w:val="26"/>
        </w:rPr>
        <w:t xml:space="preserve"> . . . . . . . . . . . . . . . . . . . . . . . . . . . . . . . . . . . . . . . . . . . . . . . . . . . </w:t>
      </w:r>
    </w:p>
    <w:p w:rsidR="00ED5420" w:rsidRPr="001B34A5" w:rsidRDefault="00ED5420" w:rsidP="00ED5420">
      <w:pPr>
        <w:pStyle w:val="Textoindependienteprimerasangra"/>
        <w:ind w:firstLine="0"/>
        <w:jc w:val="both"/>
        <w:rPr>
          <w:rFonts w:asciiTheme="minorHAnsi" w:hAnsiTheme="minorHAnsi" w:cstheme="minorHAnsi"/>
          <w:color w:val="767171" w:themeColor="background2" w:themeShade="80"/>
          <w:sz w:val="26"/>
          <w:szCs w:val="26"/>
        </w:rPr>
      </w:pPr>
    </w:p>
    <w:p w:rsidR="00ED5420" w:rsidRPr="001B34A5" w:rsidRDefault="00ED5420" w:rsidP="00ED5420">
      <w:pPr>
        <w:pStyle w:val="Textoindependienteprimerasangra"/>
        <w:ind w:firstLine="0"/>
        <w:jc w:val="both"/>
        <w:rPr>
          <w:rFonts w:asciiTheme="minorHAnsi" w:hAnsiTheme="minorHAnsi" w:cstheme="minorHAnsi"/>
          <w:color w:val="767171" w:themeColor="background2" w:themeShade="80"/>
          <w:sz w:val="26"/>
          <w:szCs w:val="26"/>
        </w:rPr>
      </w:pPr>
      <w:r w:rsidRPr="001B34A5">
        <w:rPr>
          <w:rFonts w:asciiTheme="minorHAnsi" w:hAnsiTheme="minorHAnsi" w:cstheme="minorHAnsi"/>
          <w:color w:val="767171" w:themeColor="background2" w:themeShade="80"/>
          <w:sz w:val="26"/>
          <w:szCs w:val="26"/>
        </w:rPr>
        <w:tab/>
        <w:t xml:space="preserve">De esta manera, al no existir pruebas pendientes de desahogo, y por ser el momento procesal oportuno, se citó a las partes a la </w:t>
      </w:r>
      <w:r w:rsidRPr="00853056">
        <w:rPr>
          <w:rFonts w:asciiTheme="minorHAnsi" w:hAnsiTheme="minorHAnsi" w:cstheme="minorHAnsi"/>
          <w:b/>
          <w:color w:val="767171" w:themeColor="background2" w:themeShade="80"/>
          <w:sz w:val="26"/>
          <w:szCs w:val="26"/>
        </w:rPr>
        <w:t>Audiencia de Alegatos</w:t>
      </w:r>
      <w:r w:rsidRPr="001B34A5">
        <w:rPr>
          <w:rFonts w:asciiTheme="minorHAnsi" w:hAnsiTheme="minorHAnsi" w:cstheme="minorHAnsi"/>
          <w:color w:val="767171" w:themeColor="background2" w:themeShade="80"/>
          <w:sz w:val="26"/>
          <w:szCs w:val="26"/>
        </w:rPr>
        <w:t xml:space="preserve">, a celebrarse el día 11 once de septiembre del presente año </w:t>
      </w:r>
      <w:r w:rsidRPr="001B34A5">
        <w:rPr>
          <w:rFonts w:asciiTheme="minorHAnsi" w:hAnsiTheme="minorHAnsi" w:cstheme="minorHAnsi"/>
          <w:b/>
          <w:color w:val="767171" w:themeColor="background2" w:themeShade="80"/>
          <w:sz w:val="26"/>
          <w:szCs w:val="26"/>
        </w:rPr>
        <w:t>2018</w:t>
      </w:r>
      <w:r w:rsidRPr="001B34A5">
        <w:rPr>
          <w:rFonts w:asciiTheme="minorHAnsi" w:hAnsiTheme="minorHAnsi" w:cstheme="minorHAnsi"/>
          <w:color w:val="767171" w:themeColor="background2" w:themeShade="80"/>
          <w:sz w:val="26"/>
          <w:szCs w:val="26"/>
        </w:rPr>
        <w:t xml:space="preserve"> dos mil dieciocho, a las </w:t>
      </w:r>
      <w:r w:rsidRPr="001B34A5">
        <w:rPr>
          <w:rFonts w:asciiTheme="minorHAnsi" w:hAnsiTheme="minorHAnsi" w:cstheme="minorHAnsi"/>
          <w:b/>
          <w:color w:val="767171" w:themeColor="background2" w:themeShade="80"/>
          <w:sz w:val="26"/>
          <w:szCs w:val="26"/>
        </w:rPr>
        <w:t>10:00</w:t>
      </w:r>
      <w:r w:rsidRPr="001B34A5">
        <w:rPr>
          <w:rFonts w:asciiTheme="minorHAnsi" w:hAnsiTheme="minorHAnsi" w:cstheme="minorHAnsi"/>
          <w:color w:val="767171" w:themeColor="background2" w:themeShade="80"/>
          <w:sz w:val="26"/>
          <w:szCs w:val="26"/>
        </w:rPr>
        <w:t xml:space="preserve"> diez</w:t>
      </w:r>
      <w:r w:rsidRPr="001B34A5">
        <w:rPr>
          <w:rFonts w:asciiTheme="minorHAnsi" w:hAnsiTheme="minorHAnsi" w:cstheme="minorHAnsi"/>
          <w:b/>
          <w:color w:val="767171" w:themeColor="background2" w:themeShade="80"/>
          <w:sz w:val="26"/>
          <w:szCs w:val="26"/>
        </w:rPr>
        <w:t xml:space="preserve"> </w:t>
      </w:r>
      <w:r w:rsidRPr="001B34A5">
        <w:rPr>
          <w:rFonts w:asciiTheme="minorHAnsi" w:hAnsiTheme="minorHAnsi" w:cstheme="minorHAnsi"/>
          <w:color w:val="767171" w:themeColor="background2" w:themeShade="80"/>
          <w:sz w:val="26"/>
          <w:szCs w:val="26"/>
        </w:rPr>
        <w:t xml:space="preserve">horas, en el recinto de este Juzgado. . . . . . . . . . . . . . . . . . . . . </w:t>
      </w:r>
      <w:proofErr w:type="gramStart"/>
      <w:r w:rsidRPr="001B34A5">
        <w:rPr>
          <w:rFonts w:asciiTheme="minorHAnsi" w:hAnsiTheme="minorHAnsi" w:cstheme="minorHAnsi"/>
          <w:color w:val="767171" w:themeColor="background2" w:themeShade="80"/>
          <w:sz w:val="26"/>
          <w:szCs w:val="26"/>
        </w:rPr>
        <w:t>. . . .</w:t>
      </w:r>
      <w:proofErr w:type="gramEnd"/>
      <w:r w:rsidRPr="001B34A5">
        <w:rPr>
          <w:rFonts w:asciiTheme="minorHAnsi" w:hAnsiTheme="minorHAnsi" w:cstheme="minorHAnsi"/>
          <w:color w:val="767171" w:themeColor="background2" w:themeShade="80"/>
          <w:sz w:val="26"/>
          <w:szCs w:val="26"/>
        </w:rPr>
        <w:t xml:space="preserve"> . </w:t>
      </w:r>
    </w:p>
    <w:p w:rsidR="00ED5420" w:rsidRPr="001B34A5" w:rsidRDefault="00ED5420" w:rsidP="00ED5420">
      <w:pPr>
        <w:pStyle w:val="Textoindependienteprimerasangra"/>
        <w:ind w:firstLine="708"/>
        <w:jc w:val="both"/>
        <w:rPr>
          <w:rFonts w:asciiTheme="minorHAnsi" w:hAnsiTheme="minorHAnsi" w:cstheme="minorHAnsi"/>
          <w:color w:val="767171" w:themeColor="background2" w:themeShade="80"/>
          <w:sz w:val="26"/>
          <w:szCs w:val="26"/>
        </w:rPr>
      </w:pPr>
    </w:p>
    <w:p w:rsidR="00ED5420" w:rsidRPr="001B34A5" w:rsidRDefault="00ED5420" w:rsidP="00ED5420">
      <w:pPr>
        <w:pStyle w:val="Textoindependienteprimerasangra"/>
        <w:ind w:firstLine="708"/>
        <w:jc w:val="both"/>
        <w:rPr>
          <w:rFonts w:asciiTheme="minorHAnsi" w:hAnsiTheme="minorHAnsi" w:cstheme="minorHAnsi"/>
          <w:color w:val="767171" w:themeColor="background2" w:themeShade="80"/>
          <w:sz w:val="26"/>
          <w:szCs w:val="26"/>
        </w:rPr>
      </w:pPr>
      <w:r w:rsidRPr="001B34A5">
        <w:rPr>
          <w:rFonts w:asciiTheme="minorHAnsi" w:hAnsiTheme="minorHAnsi" w:cstheme="minorHAnsi"/>
          <w:b/>
          <w:i/>
          <w:color w:val="767171" w:themeColor="background2" w:themeShade="80"/>
          <w:sz w:val="26"/>
          <w:szCs w:val="26"/>
        </w:rPr>
        <w:t>SEXTO.-</w:t>
      </w:r>
      <w:r w:rsidRPr="001B34A5">
        <w:rPr>
          <w:rFonts w:asciiTheme="minorHAnsi" w:hAnsiTheme="minorHAnsi" w:cstheme="minorHAnsi"/>
          <w:color w:val="767171" w:themeColor="background2" w:themeShade="80"/>
          <w:sz w:val="26"/>
          <w:szCs w:val="26"/>
        </w:rPr>
        <w:t xml:space="preserve"> En la fecha y hora señaladas en el resultando anterior, se llevó a cabo la audiencia de alegatos; en la que una vez declarada abierta, se hizo constar la inasistencia de las partes; así como que el autorizado de la parte actora, Aldo Adán Flores Montes sí formuló alegatos por escrito, los que se ordenó agregar para que surtiera los efectos legales correspondientes; turnándose los autos para el dictado de la sentencia que en derecho proceda. . . . . . . . . . . . . . . . . . . . . . . . . . . . . </w:t>
      </w:r>
    </w:p>
    <w:p w:rsidR="00ED5420" w:rsidRPr="001B34A5" w:rsidRDefault="00ED5420" w:rsidP="00ED5420">
      <w:pPr>
        <w:pStyle w:val="Textoindependienteprimerasangra"/>
        <w:ind w:firstLine="708"/>
        <w:jc w:val="both"/>
        <w:rPr>
          <w:rFonts w:asciiTheme="minorHAnsi" w:hAnsiTheme="minorHAnsi" w:cstheme="minorHAnsi"/>
          <w:color w:val="767171" w:themeColor="background2" w:themeShade="80"/>
          <w:sz w:val="26"/>
          <w:szCs w:val="26"/>
        </w:rPr>
      </w:pPr>
    </w:p>
    <w:p w:rsidR="00ED5420" w:rsidRPr="001B34A5" w:rsidRDefault="00ED5420" w:rsidP="00ED5420">
      <w:pPr>
        <w:pStyle w:val="Textoindependienteprimerasangra"/>
        <w:ind w:firstLine="708"/>
        <w:jc w:val="center"/>
        <w:rPr>
          <w:rFonts w:asciiTheme="minorHAnsi" w:hAnsiTheme="minorHAnsi" w:cstheme="minorHAnsi"/>
          <w:b/>
          <w:i/>
          <w:color w:val="767171" w:themeColor="background2" w:themeShade="80"/>
          <w:sz w:val="26"/>
          <w:szCs w:val="26"/>
        </w:rPr>
      </w:pPr>
      <w:r w:rsidRPr="001B34A5">
        <w:rPr>
          <w:rFonts w:asciiTheme="minorHAnsi" w:hAnsiTheme="minorHAnsi" w:cstheme="minorHAnsi"/>
          <w:b/>
          <w:i/>
          <w:color w:val="767171" w:themeColor="background2" w:themeShade="80"/>
          <w:sz w:val="26"/>
          <w:szCs w:val="26"/>
        </w:rPr>
        <w:t xml:space="preserve">C O N S I D E R A N D </w:t>
      </w:r>
      <w:proofErr w:type="gramStart"/>
      <w:r w:rsidRPr="001B34A5">
        <w:rPr>
          <w:rFonts w:asciiTheme="minorHAnsi" w:hAnsiTheme="minorHAnsi" w:cstheme="minorHAnsi"/>
          <w:b/>
          <w:i/>
          <w:color w:val="767171" w:themeColor="background2" w:themeShade="80"/>
          <w:sz w:val="26"/>
          <w:szCs w:val="26"/>
        </w:rPr>
        <w:t>O :</w:t>
      </w:r>
      <w:proofErr w:type="gramEnd"/>
    </w:p>
    <w:p w:rsidR="00ED5420" w:rsidRPr="001B34A5" w:rsidRDefault="00ED5420" w:rsidP="00ED5420">
      <w:pPr>
        <w:pStyle w:val="Textoindependienteprimerasangra"/>
        <w:ind w:firstLine="0"/>
        <w:jc w:val="both"/>
        <w:rPr>
          <w:rFonts w:asciiTheme="minorHAnsi" w:hAnsiTheme="minorHAnsi" w:cstheme="minorHAnsi"/>
          <w:b/>
          <w:i/>
          <w:iCs/>
          <w:color w:val="767171" w:themeColor="background2" w:themeShade="80"/>
          <w:sz w:val="26"/>
          <w:szCs w:val="26"/>
        </w:rPr>
      </w:pPr>
    </w:p>
    <w:p w:rsidR="00ED5420" w:rsidRDefault="00ED5420" w:rsidP="00ED5420">
      <w:pPr>
        <w:pStyle w:val="Textoindependiente"/>
        <w:ind w:firstLine="708"/>
        <w:rPr>
          <w:rFonts w:ascii="Calibri" w:hAnsi="Calibri" w:cs="Calibri"/>
          <w:color w:val="767171" w:themeColor="background2" w:themeShade="80"/>
          <w:sz w:val="26"/>
          <w:szCs w:val="26"/>
        </w:rPr>
      </w:pPr>
      <w:proofErr w:type="gramStart"/>
      <w:r w:rsidRPr="001B34A5">
        <w:rPr>
          <w:rFonts w:ascii="Calibri" w:hAnsi="Calibri" w:cs="Calibri"/>
          <w:b/>
          <w:bCs/>
          <w:i/>
          <w:iCs/>
          <w:color w:val="767171" w:themeColor="background2" w:themeShade="80"/>
          <w:sz w:val="26"/>
          <w:szCs w:val="26"/>
        </w:rPr>
        <w:t>PRIMERO</w:t>
      </w:r>
      <w:r w:rsidRPr="001B34A5">
        <w:rPr>
          <w:rFonts w:ascii="Calibri" w:hAnsi="Calibri" w:cs="Calibri"/>
          <w:b/>
          <w:bCs/>
          <w:color w:val="767171" w:themeColor="background2" w:themeShade="80"/>
          <w:sz w:val="26"/>
          <w:szCs w:val="26"/>
        </w:rPr>
        <w:t>.-</w:t>
      </w:r>
      <w:proofErr w:type="gramEnd"/>
      <w:r w:rsidRPr="001B34A5">
        <w:rPr>
          <w:rFonts w:ascii="Calibri" w:hAnsi="Calibri" w:cs="Calibri"/>
          <w:b/>
          <w:bCs/>
          <w:color w:val="767171" w:themeColor="background2" w:themeShade="80"/>
          <w:sz w:val="26"/>
          <w:szCs w:val="26"/>
        </w:rPr>
        <w:t xml:space="preserve"> </w:t>
      </w:r>
      <w:r w:rsidRPr="001B34A5">
        <w:rPr>
          <w:rFonts w:ascii="Calibri" w:hAnsi="Calibri" w:cs="Calibri"/>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Presidente</w:t>
      </w:r>
      <w:r>
        <w:rPr>
          <w:rFonts w:ascii="Calibri" w:hAnsi="Calibri" w:cs="Calibri"/>
          <w:color w:val="767171" w:themeColor="background2" w:themeShade="80"/>
          <w:sz w:val="26"/>
          <w:szCs w:val="26"/>
        </w:rPr>
        <w:t xml:space="preserve"> </w:t>
      </w:r>
    </w:p>
    <w:p w:rsidR="00ED5420" w:rsidRDefault="00ED5420" w:rsidP="00ED5420">
      <w:pPr>
        <w:pStyle w:val="Textoindependiente"/>
        <w:ind w:firstLine="708"/>
        <w:rPr>
          <w:rFonts w:ascii="Calibri" w:hAnsi="Calibri" w:cs="Calibri"/>
          <w:color w:val="767171" w:themeColor="background2" w:themeShade="80"/>
          <w:sz w:val="26"/>
          <w:szCs w:val="26"/>
        </w:rPr>
      </w:pPr>
    </w:p>
    <w:p w:rsidR="00ED5420" w:rsidRDefault="00ED5420" w:rsidP="00ED5420">
      <w:pPr>
        <w:pStyle w:val="Textoindependiente"/>
        <w:ind w:firstLine="708"/>
        <w:jc w:val="right"/>
        <w:rPr>
          <w:rFonts w:ascii="Calibri" w:hAnsi="Calibri" w:cs="Calibri"/>
          <w:b/>
          <w:iCs/>
          <w:color w:val="767171" w:themeColor="background2" w:themeShade="80"/>
          <w:sz w:val="26"/>
          <w:szCs w:val="26"/>
        </w:rPr>
      </w:pPr>
      <w:r>
        <w:rPr>
          <w:rFonts w:ascii="Calibri" w:hAnsi="Calibri" w:cs="Calibri"/>
          <w:b/>
          <w:iCs/>
          <w:color w:val="767171" w:themeColor="background2" w:themeShade="80"/>
          <w:sz w:val="26"/>
          <w:szCs w:val="26"/>
        </w:rPr>
        <w:t>Expediente número 0854/2doJAM/2018-JN</w:t>
      </w:r>
    </w:p>
    <w:p w:rsidR="00ED5420" w:rsidRDefault="00ED5420" w:rsidP="00ED5420">
      <w:pPr>
        <w:pStyle w:val="Textoindependiente"/>
        <w:ind w:firstLine="708"/>
        <w:rPr>
          <w:rFonts w:ascii="Calibri" w:hAnsi="Calibri" w:cs="Calibri"/>
          <w:color w:val="767171" w:themeColor="background2" w:themeShade="80"/>
          <w:sz w:val="26"/>
          <w:szCs w:val="26"/>
        </w:rPr>
      </w:pPr>
    </w:p>
    <w:p w:rsidR="00ED5420" w:rsidRPr="001B34A5" w:rsidRDefault="00ED5420" w:rsidP="00ED5420">
      <w:pPr>
        <w:pStyle w:val="Textoindependiente"/>
        <w:rPr>
          <w:rFonts w:ascii="Calibri" w:hAnsi="Calibri" w:cs="Calibri"/>
          <w:color w:val="767171" w:themeColor="background2" w:themeShade="80"/>
          <w:sz w:val="26"/>
          <w:szCs w:val="26"/>
        </w:rPr>
      </w:pPr>
      <w:r w:rsidRPr="001B34A5">
        <w:rPr>
          <w:rFonts w:ascii="Calibri" w:hAnsi="Calibri" w:cs="Calibri"/>
          <w:color w:val="767171" w:themeColor="background2" w:themeShade="80"/>
          <w:sz w:val="26"/>
          <w:szCs w:val="26"/>
        </w:rPr>
        <w:t>Municipal de León, Guanajuato y a su Secretario Particular; siendo que la primera autoridad mencionada, es quien coordina la administración pública municipal</w:t>
      </w:r>
      <w:proofErr w:type="gramStart"/>
      <w:r w:rsidRPr="001B34A5">
        <w:rPr>
          <w:rFonts w:ascii="Calibri" w:hAnsi="Calibri" w:cs="Calibri"/>
          <w:color w:val="767171" w:themeColor="background2" w:themeShade="80"/>
          <w:sz w:val="26"/>
          <w:szCs w:val="26"/>
        </w:rPr>
        <w:t>. . . .</w:t>
      </w:r>
      <w:proofErr w:type="gramEnd"/>
      <w:r w:rsidRPr="001B34A5">
        <w:rPr>
          <w:rFonts w:ascii="Calibri" w:hAnsi="Calibri" w:cs="Calibri"/>
          <w:color w:val="767171" w:themeColor="background2" w:themeShade="80"/>
          <w:sz w:val="26"/>
          <w:szCs w:val="26"/>
        </w:rPr>
        <w:t xml:space="preserve"> </w:t>
      </w:r>
    </w:p>
    <w:p w:rsidR="00ED5420" w:rsidRPr="001B34A5" w:rsidRDefault="00ED5420" w:rsidP="00ED5420">
      <w:pPr>
        <w:pStyle w:val="Textoindependiente"/>
        <w:rPr>
          <w:rFonts w:ascii="Calibri" w:hAnsi="Calibri" w:cs="Calibri"/>
          <w:b/>
          <w:bCs/>
          <w:i/>
          <w:iCs/>
          <w:color w:val="767171" w:themeColor="background2" w:themeShade="80"/>
          <w:sz w:val="20"/>
          <w:szCs w:val="20"/>
        </w:rPr>
      </w:pPr>
    </w:p>
    <w:p w:rsidR="00ED5420" w:rsidRPr="001B34A5" w:rsidRDefault="00ED5420" w:rsidP="00ED5420">
      <w:pPr>
        <w:pStyle w:val="Textoindependiente"/>
        <w:ind w:firstLine="708"/>
        <w:rPr>
          <w:rFonts w:ascii="Calibri" w:hAnsi="Calibri"/>
          <w:color w:val="767171" w:themeColor="background2" w:themeShade="80"/>
          <w:sz w:val="26"/>
          <w:szCs w:val="22"/>
        </w:rPr>
      </w:pPr>
      <w:r w:rsidRPr="001B34A5">
        <w:rPr>
          <w:rFonts w:ascii="Calibri" w:hAnsi="Calibri" w:cs="Calibri"/>
          <w:b/>
          <w:bCs/>
          <w:i/>
          <w:iCs/>
          <w:color w:val="767171" w:themeColor="background2" w:themeShade="80"/>
          <w:sz w:val="26"/>
          <w:szCs w:val="26"/>
        </w:rPr>
        <w:t>SEGUNDO</w:t>
      </w:r>
      <w:r w:rsidRPr="001B34A5">
        <w:rPr>
          <w:rFonts w:ascii="Calibri" w:hAnsi="Calibri" w:cs="Calibri"/>
          <w:b/>
          <w:bCs/>
          <w:color w:val="767171" w:themeColor="background2" w:themeShade="80"/>
          <w:sz w:val="26"/>
          <w:szCs w:val="26"/>
        </w:rPr>
        <w:t xml:space="preserve">.- </w:t>
      </w:r>
      <w:r w:rsidRPr="001B34A5">
        <w:rPr>
          <w:rFonts w:ascii="Calibri" w:hAnsi="Calibri"/>
          <w:color w:val="767171" w:themeColor="background2" w:themeShade="80"/>
          <w:sz w:val="26"/>
          <w:szCs w:val="22"/>
        </w:rPr>
        <w:t>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sin embargo, de autos se desprende que a la fecha en que se promovió la demanda, esto es, al día 17 diecisiete de mayo del presente año, ya  se le había dado respuesta a la petición realizada por el actor, pues incluso la agregó a su escrito de demanda, la que consta en original en el secreto del Juzgado y en el expediente</w:t>
      </w:r>
      <w:r>
        <w:rPr>
          <w:rFonts w:ascii="Calibri" w:hAnsi="Calibri"/>
          <w:color w:val="767171" w:themeColor="background2" w:themeShade="80"/>
          <w:sz w:val="26"/>
          <w:szCs w:val="22"/>
        </w:rPr>
        <w:t xml:space="preserve"> es visible </w:t>
      </w:r>
      <w:r w:rsidRPr="001B34A5">
        <w:rPr>
          <w:rFonts w:ascii="Calibri" w:hAnsi="Calibri"/>
          <w:color w:val="767171" w:themeColor="background2" w:themeShade="80"/>
          <w:sz w:val="26"/>
          <w:szCs w:val="22"/>
        </w:rPr>
        <w:t>en copia certificada, a foja 4 cuatro. . . . . . . .</w:t>
      </w:r>
      <w:r>
        <w:rPr>
          <w:rFonts w:ascii="Calibri" w:hAnsi="Calibri"/>
          <w:color w:val="767171" w:themeColor="background2" w:themeShade="80"/>
          <w:sz w:val="26"/>
          <w:szCs w:val="22"/>
        </w:rPr>
        <w:t xml:space="preserve"> . .  . . . . . </w:t>
      </w:r>
    </w:p>
    <w:p w:rsidR="00ED5420" w:rsidRPr="001B34A5" w:rsidRDefault="00ED5420" w:rsidP="00ED5420">
      <w:pPr>
        <w:jc w:val="both"/>
        <w:rPr>
          <w:rFonts w:asciiTheme="minorHAnsi" w:hAnsiTheme="minorHAnsi" w:cstheme="minorHAnsi"/>
          <w:color w:val="767171" w:themeColor="background2" w:themeShade="80"/>
          <w:sz w:val="26"/>
          <w:szCs w:val="26"/>
        </w:rPr>
      </w:pPr>
    </w:p>
    <w:p w:rsidR="00ED5420" w:rsidRPr="001B34A5" w:rsidRDefault="00ED5420" w:rsidP="00ED5420">
      <w:pPr>
        <w:ind w:firstLine="708"/>
        <w:jc w:val="both"/>
        <w:rPr>
          <w:rFonts w:asciiTheme="minorHAnsi" w:hAnsiTheme="minorHAnsi" w:cstheme="minorHAnsi"/>
          <w:color w:val="767171" w:themeColor="background2" w:themeShade="80"/>
          <w:sz w:val="26"/>
          <w:szCs w:val="26"/>
        </w:rPr>
      </w:pPr>
      <w:r w:rsidRPr="001B34A5">
        <w:rPr>
          <w:rFonts w:asciiTheme="minorHAnsi" w:hAnsiTheme="minorHAnsi" w:cstheme="minorHAnsi"/>
          <w:color w:val="767171" w:themeColor="background2" w:themeShade="80"/>
          <w:sz w:val="26"/>
          <w:szCs w:val="26"/>
        </w:rPr>
        <w:t xml:space="preserve">Medio de prueba al que se le concede pleno valor probatorio, conforme lo dispuesto en los artículos 78, 113, 117, 118, 121, 122 y 131 del Código de Procedimiento y Justicia Administrativa para el Estado y los Municipios de Guanajuato, al tratarse de la respuesta a la petición formulada y que fue aportada por el actor y también por las autoridades demandadas, al contestar la demanda. </w:t>
      </w:r>
    </w:p>
    <w:p w:rsidR="00ED5420" w:rsidRPr="001B34A5" w:rsidRDefault="00ED5420" w:rsidP="00ED5420">
      <w:pPr>
        <w:pStyle w:val="Textoindependiente"/>
        <w:rPr>
          <w:rFonts w:ascii="Calibri" w:hAnsi="Calibri"/>
          <w:color w:val="767171" w:themeColor="background2" w:themeShade="80"/>
          <w:sz w:val="26"/>
          <w:szCs w:val="22"/>
        </w:rPr>
      </w:pPr>
    </w:p>
    <w:p w:rsidR="00ED5420" w:rsidRPr="001B34A5" w:rsidRDefault="00ED5420" w:rsidP="00ED5420">
      <w:pPr>
        <w:pStyle w:val="Textoindependiente"/>
        <w:ind w:firstLine="708"/>
        <w:rPr>
          <w:rFonts w:ascii="Calibri" w:hAnsi="Calibri"/>
          <w:bCs/>
          <w:color w:val="767171" w:themeColor="background2" w:themeShade="80"/>
          <w:sz w:val="26"/>
          <w:szCs w:val="26"/>
        </w:rPr>
      </w:pPr>
      <w:r w:rsidRPr="001B34A5">
        <w:rPr>
          <w:rFonts w:ascii="Calibri" w:hAnsi="Calibri" w:cs="Calibri"/>
          <w:b/>
          <w:i/>
          <w:iCs/>
          <w:color w:val="767171" w:themeColor="background2" w:themeShade="80"/>
          <w:sz w:val="26"/>
          <w:szCs w:val="26"/>
        </w:rPr>
        <w:t xml:space="preserve">TERCERO.- </w:t>
      </w:r>
      <w:r w:rsidRPr="001B34A5">
        <w:rPr>
          <w:rFonts w:ascii="Calibri" w:hAnsi="Calibri" w:cs="Calibri"/>
          <w:color w:val="767171" w:themeColor="background2" w:themeShade="80"/>
          <w:sz w:val="26"/>
          <w:szCs w:val="26"/>
        </w:rPr>
        <w:t xml:space="preserve">La existencia del acto impugnado, -la negativa ficta a la petición </w:t>
      </w:r>
      <w:r w:rsidRPr="001B34A5">
        <w:rPr>
          <w:rFonts w:ascii="Calibri" w:hAnsi="Calibri"/>
          <w:color w:val="767171" w:themeColor="background2" w:themeShade="80"/>
          <w:sz w:val="26"/>
          <w:szCs w:val="27"/>
        </w:rPr>
        <w:t xml:space="preserve"> que con fecha 3 tres</w:t>
      </w:r>
      <w:r w:rsidRPr="001B34A5">
        <w:rPr>
          <w:rFonts w:ascii="Calibri" w:hAnsi="Calibri" w:cs="Calibri"/>
          <w:color w:val="767171" w:themeColor="background2" w:themeShade="80"/>
          <w:sz w:val="26"/>
          <w:szCs w:val="26"/>
        </w:rPr>
        <w:t xml:space="preserve"> de abril del año en curso,</w:t>
      </w:r>
      <w:r w:rsidRPr="001B34A5">
        <w:rPr>
          <w:rFonts w:ascii="Calibri" w:hAnsi="Calibri"/>
          <w:color w:val="767171" w:themeColor="background2" w:themeShade="80"/>
          <w:sz w:val="26"/>
          <w:szCs w:val="27"/>
        </w:rPr>
        <w:t xml:space="preserve"> el impetrante formuló al </w:t>
      </w:r>
      <w:r w:rsidRPr="001B34A5">
        <w:rPr>
          <w:rFonts w:ascii="Calibri" w:hAnsi="Calibri" w:cs="Calibri"/>
          <w:color w:val="767171" w:themeColor="background2" w:themeShade="80"/>
          <w:sz w:val="26"/>
          <w:szCs w:val="26"/>
        </w:rPr>
        <w:t>Presidente Municipal de León, Guanajuato</w:t>
      </w:r>
      <w:r w:rsidRPr="001B34A5">
        <w:rPr>
          <w:rFonts w:ascii="Calibri" w:hAnsi="Calibri"/>
          <w:color w:val="767171" w:themeColor="background2" w:themeShade="80"/>
          <w:sz w:val="26"/>
          <w:szCs w:val="27"/>
        </w:rPr>
        <w:t xml:space="preserve">, en el sentido de que instara al titular de la Defensoría gratuita municipal en materia administrativa, a que cumpliera con los deberes propios de su encargo, y elabore las demandas que le fueron solicitadas por ciudadanos habitantes de la colonia Brisas del Campestre, de esta ciudad;  </w:t>
      </w:r>
      <w:r w:rsidRPr="001B34A5">
        <w:rPr>
          <w:rFonts w:ascii="Calibri" w:hAnsi="Calibri" w:cs="Calibri"/>
          <w:color w:val="767171" w:themeColor="background2" w:themeShade="80"/>
          <w:sz w:val="26"/>
          <w:szCs w:val="26"/>
        </w:rPr>
        <w:t xml:space="preserve">(Petición que obra en el expediente en copia simple a foja 3 tres); </w:t>
      </w:r>
      <w:r w:rsidRPr="00853056">
        <w:rPr>
          <w:rFonts w:ascii="Calibri" w:hAnsi="Calibri" w:cs="Calibri"/>
          <w:b/>
          <w:color w:val="767171" w:themeColor="background2" w:themeShade="80"/>
          <w:sz w:val="26"/>
          <w:szCs w:val="26"/>
        </w:rPr>
        <w:t>no se encuentra</w:t>
      </w:r>
      <w:r w:rsidRPr="001B34A5">
        <w:rPr>
          <w:rFonts w:ascii="Calibri" w:hAnsi="Calibri" w:cs="Calibri"/>
          <w:color w:val="767171" w:themeColor="background2" w:themeShade="80"/>
          <w:sz w:val="26"/>
          <w:szCs w:val="26"/>
        </w:rPr>
        <w:t xml:space="preserve"> acreditada en autos, como se verá en el siguiente considerando, </w:t>
      </w:r>
      <w:r w:rsidRPr="001B34A5">
        <w:rPr>
          <w:rFonts w:ascii="Calibri" w:hAnsi="Calibri"/>
          <w:bCs/>
          <w:color w:val="767171" w:themeColor="background2" w:themeShade="80"/>
          <w:sz w:val="26"/>
          <w:szCs w:val="26"/>
        </w:rPr>
        <w:t xml:space="preserve">toda vez que consta en el expediente, que a la fecha en que el </w:t>
      </w:r>
      <w:proofErr w:type="spellStart"/>
      <w:r w:rsidRPr="001B34A5">
        <w:rPr>
          <w:rFonts w:ascii="Calibri" w:hAnsi="Calibri"/>
          <w:bCs/>
          <w:color w:val="767171" w:themeColor="background2" w:themeShade="80"/>
          <w:sz w:val="26"/>
          <w:szCs w:val="26"/>
        </w:rPr>
        <w:t>promovente</w:t>
      </w:r>
      <w:proofErr w:type="spellEnd"/>
      <w:r w:rsidRPr="001B34A5">
        <w:rPr>
          <w:rFonts w:ascii="Calibri" w:hAnsi="Calibri"/>
          <w:bCs/>
          <w:color w:val="767171" w:themeColor="background2" w:themeShade="80"/>
          <w:sz w:val="26"/>
          <w:szCs w:val="26"/>
        </w:rPr>
        <w:t xml:space="preserve"> interpuso el proceso, ya se le había dado respuesta a la petición. . . . . . . . . . . . . . . . . . . . . . . . . . . . . . . . . . </w:t>
      </w:r>
    </w:p>
    <w:p w:rsidR="00ED5420" w:rsidRPr="001B34A5" w:rsidRDefault="00ED5420" w:rsidP="00ED5420">
      <w:pPr>
        <w:jc w:val="both"/>
        <w:rPr>
          <w:rFonts w:asciiTheme="minorHAnsi" w:hAnsiTheme="minorHAnsi" w:cstheme="minorHAnsi"/>
          <w:color w:val="767171" w:themeColor="background2" w:themeShade="80"/>
          <w:sz w:val="26"/>
          <w:szCs w:val="26"/>
        </w:rPr>
      </w:pPr>
    </w:p>
    <w:p w:rsidR="00ED5420" w:rsidRPr="001B34A5" w:rsidRDefault="00ED5420" w:rsidP="00ED5420">
      <w:pPr>
        <w:ind w:firstLine="708"/>
        <w:jc w:val="both"/>
        <w:rPr>
          <w:rFonts w:asciiTheme="minorHAnsi" w:hAnsiTheme="minorHAnsi" w:cstheme="minorHAnsi"/>
          <w:color w:val="767171" w:themeColor="background2" w:themeShade="80"/>
          <w:sz w:val="26"/>
          <w:szCs w:val="26"/>
        </w:rPr>
      </w:pPr>
      <w:r w:rsidRPr="001B34A5">
        <w:rPr>
          <w:rFonts w:asciiTheme="minorHAnsi" w:hAnsiTheme="minorHAnsi" w:cstheme="minorHAnsi"/>
          <w:color w:val="767171" w:themeColor="background2" w:themeShade="80"/>
          <w:sz w:val="26"/>
          <w:szCs w:val="26"/>
        </w:rPr>
        <w:t xml:space="preserve">En virtud de lo anterior, no se tiene por debidamente acreditada la existencia del acto controvertido. . . . . . . . . . . . . . . . . . . . . . . . . . . . . . . . . . . . . . . . . . </w:t>
      </w:r>
    </w:p>
    <w:p w:rsidR="00ED5420" w:rsidRPr="001B34A5" w:rsidRDefault="00ED5420" w:rsidP="00ED5420">
      <w:pPr>
        <w:pStyle w:val="Textoindependienteprimerasangra"/>
        <w:ind w:firstLine="0"/>
        <w:jc w:val="both"/>
        <w:rPr>
          <w:rFonts w:asciiTheme="minorHAnsi" w:hAnsiTheme="minorHAnsi" w:cstheme="minorHAnsi"/>
          <w:b/>
          <w:i/>
          <w:color w:val="767171" w:themeColor="background2" w:themeShade="80"/>
          <w:sz w:val="26"/>
          <w:szCs w:val="26"/>
        </w:rPr>
      </w:pPr>
    </w:p>
    <w:p w:rsidR="00ED5420" w:rsidRPr="001B34A5" w:rsidRDefault="00ED5420" w:rsidP="00ED5420">
      <w:pPr>
        <w:pStyle w:val="Textoindependienteprimerasangra"/>
        <w:ind w:firstLine="708"/>
        <w:jc w:val="both"/>
        <w:rPr>
          <w:rFonts w:asciiTheme="minorHAnsi" w:hAnsiTheme="minorHAnsi" w:cstheme="minorHAnsi"/>
          <w:color w:val="767171" w:themeColor="background2" w:themeShade="80"/>
          <w:sz w:val="26"/>
          <w:szCs w:val="26"/>
        </w:rPr>
      </w:pPr>
      <w:proofErr w:type="gramStart"/>
      <w:r w:rsidRPr="001B34A5">
        <w:rPr>
          <w:rFonts w:asciiTheme="minorHAnsi" w:hAnsiTheme="minorHAnsi" w:cstheme="minorHAnsi"/>
          <w:b/>
          <w:i/>
          <w:color w:val="767171" w:themeColor="background2" w:themeShade="80"/>
          <w:sz w:val="26"/>
          <w:szCs w:val="26"/>
        </w:rPr>
        <w:t>CUARTO.-</w:t>
      </w:r>
      <w:proofErr w:type="gramEnd"/>
      <w:r w:rsidRPr="001B34A5">
        <w:rPr>
          <w:rFonts w:asciiTheme="minorHAnsi" w:hAnsiTheme="minorHAnsi" w:cstheme="minorHAnsi"/>
          <w:b/>
          <w:i/>
          <w:color w:val="767171" w:themeColor="background2" w:themeShade="80"/>
          <w:sz w:val="26"/>
          <w:szCs w:val="26"/>
        </w:rPr>
        <w:t xml:space="preserve"> </w:t>
      </w:r>
      <w:r w:rsidRPr="001B34A5">
        <w:rPr>
          <w:rFonts w:asciiTheme="minorHAnsi" w:hAnsiTheme="minorHAnsi" w:cstheme="minorHAnsi"/>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ED5420" w:rsidRPr="001B34A5" w:rsidRDefault="00ED5420" w:rsidP="00ED5420">
      <w:pPr>
        <w:pStyle w:val="Textoindependienteprimerasangra"/>
        <w:ind w:firstLine="708"/>
        <w:jc w:val="both"/>
        <w:rPr>
          <w:rFonts w:asciiTheme="minorHAnsi" w:hAnsiTheme="minorHAnsi" w:cstheme="minorHAnsi"/>
          <w:color w:val="767171" w:themeColor="background2" w:themeShade="80"/>
          <w:sz w:val="26"/>
          <w:szCs w:val="26"/>
        </w:rPr>
      </w:pPr>
    </w:p>
    <w:p w:rsidR="00ED5420" w:rsidRPr="001B34A5" w:rsidRDefault="00ED5420" w:rsidP="00ED5420">
      <w:pPr>
        <w:pStyle w:val="Textoindependienteprimerasangra"/>
        <w:ind w:firstLine="708"/>
        <w:jc w:val="both"/>
        <w:rPr>
          <w:rFonts w:asciiTheme="minorHAnsi" w:hAnsiTheme="minorHAnsi" w:cstheme="minorHAnsi"/>
          <w:color w:val="767171" w:themeColor="background2" w:themeShade="80"/>
          <w:sz w:val="26"/>
          <w:szCs w:val="26"/>
        </w:rPr>
      </w:pPr>
      <w:r w:rsidRPr="001B34A5">
        <w:rPr>
          <w:rFonts w:asciiTheme="minorHAnsi" w:hAnsiTheme="minorHAnsi" w:cstheme="minorHAnsi"/>
          <w:color w:val="767171" w:themeColor="background2" w:themeShade="80"/>
          <w:sz w:val="26"/>
          <w:szCs w:val="26"/>
        </w:rPr>
        <w:t xml:space="preserve">En el presente asunto, las autoridades demandadas, plantearon la causal de improcedencia prevista en la fracción VII, del artículo 261 del Código de Procedimiento y Justicia Administrativa para el Estado y los Municipios de Guanajuato, ya que adujeron que la negativa ficta no existe, al haberle dado respuesta a lo peticionado. . . . . . </w:t>
      </w:r>
      <w:proofErr w:type="gramStart"/>
      <w:r w:rsidRPr="001B34A5">
        <w:rPr>
          <w:rFonts w:asciiTheme="minorHAnsi" w:hAnsiTheme="minorHAnsi" w:cstheme="minorHAnsi"/>
          <w:color w:val="767171" w:themeColor="background2" w:themeShade="80"/>
          <w:sz w:val="26"/>
          <w:szCs w:val="26"/>
        </w:rPr>
        <w:t>. . . .</w:t>
      </w:r>
      <w:proofErr w:type="gramEnd"/>
      <w:r w:rsidRPr="001B34A5">
        <w:rPr>
          <w:rFonts w:asciiTheme="minorHAnsi" w:hAnsiTheme="minorHAnsi" w:cstheme="minorHAnsi"/>
          <w:color w:val="767171" w:themeColor="background2" w:themeShade="80"/>
          <w:sz w:val="26"/>
          <w:szCs w:val="26"/>
        </w:rPr>
        <w:t xml:space="preserve">  . . . . . . . . . . . . . . . . . . . . . . . . . . . . . . . . . . . . .</w:t>
      </w:r>
    </w:p>
    <w:p w:rsidR="00ED5420" w:rsidRPr="001B34A5" w:rsidRDefault="00ED5420" w:rsidP="00ED5420">
      <w:pPr>
        <w:pStyle w:val="Textoindependienteprimerasangra"/>
        <w:ind w:firstLine="0"/>
        <w:jc w:val="both"/>
        <w:rPr>
          <w:rFonts w:asciiTheme="minorHAnsi" w:hAnsiTheme="minorHAnsi" w:cstheme="minorHAnsi"/>
          <w:color w:val="767171" w:themeColor="background2" w:themeShade="80"/>
          <w:sz w:val="26"/>
          <w:szCs w:val="26"/>
        </w:rPr>
      </w:pPr>
    </w:p>
    <w:p w:rsidR="00ED5420" w:rsidRPr="001B34A5" w:rsidRDefault="00ED5420" w:rsidP="00ED5420">
      <w:pPr>
        <w:pStyle w:val="Textoindependienteprimerasangra"/>
        <w:ind w:firstLine="708"/>
        <w:jc w:val="both"/>
        <w:rPr>
          <w:rFonts w:asciiTheme="minorHAnsi" w:hAnsiTheme="minorHAnsi" w:cstheme="minorHAnsi"/>
          <w:color w:val="767171" w:themeColor="background2" w:themeShade="80"/>
          <w:sz w:val="26"/>
          <w:szCs w:val="26"/>
        </w:rPr>
      </w:pPr>
      <w:r w:rsidRPr="001B34A5">
        <w:rPr>
          <w:rFonts w:asciiTheme="minorHAnsi" w:hAnsiTheme="minorHAnsi" w:cstheme="minorHAnsi"/>
          <w:color w:val="767171" w:themeColor="background2" w:themeShade="80"/>
          <w:sz w:val="26"/>
          <w:szCs w:val="26"/>
        </w:rPr>
        <w:t xml:space="preserve">Para quien resuelve, la negativa ficta impugnada </w:t>
      </w:r>
      <w:r w:rsidRPr="00853056">
        <w:rPr>
          <w:rFonts w:asciiTheme="minorHAnsi" w:hAnsiTheme="minorHAnsi" w:cstheme="minorHAnsi"/>
          <w:b/>
          <w:color w:val="767171" w:themeColor="background2" w:themeShade="80"/>
          <w:sz w:val="26"/>
          <w:szCs w:val="26"/>
        </w:rPr>
        <w:t>no existe</w:t>
      </w:r>
      <w:r>
        <w:rPr>
          <w:rFonts w:asciiTheme="minorHAnsi" w:hAnsiTheme="minorHAnsi" w:cstheme="minorHAnsi"/>
          <w:color w:val="767171" w:themeColor="background2" w:themeShade="80"/>
          <w:sz w:val="26"/>
          <w:szCs w:val="26"/>
        </w:rPr>
        <w:t>,</w:t>
      </w:r>
      <w:r w:rsidRPr="001B34A5">
        <w:rPr>
          <w:rFonts w:asciiTheme="minorHAnsi" w:hAnsiTheme="minorHAnsi" w:cstheme="minorHAnsi"/>
          <w:color w:val="767171" w:themeColor="background2" w:themeShade="80"/>
          <w:sz w:val="26"/>
          <w:szCs w:val="26"/>
        </w:rPr>
        <w:t xml:space="preserve"> como lo señalaron las autoridades demandadas, pero no en base a la fracción VII que señalaron en sus escritos, sino con sustento en lo dispuesto en la fracción VI del artículo 261 del código de la materia; toda vez que como se ha señalado en esta misma resolución, no se configuró la negativa ficta, pues la petición de fecha 3 tres de abril de este año, por la que </w:t>
      </w:r>
      <w:r>
        <w:rPr>
          <w:rFonts w:asciiTheme="minorHAnsi" w:hAnsiTheme="minorHAnsi" w:cstheme="minorHAnsi"/>
          <w:color w:val="767171" w:themeColor="background2" w:themeShade="80"/>
          <w:sz w:val="26"/>
          <w:szCs w:val="26"/>
        </w:rPr>
        <w:t xml:space="preserve">el actor </w:t>
      </w:r>
      <w:r w:rsidRPr="001B34A5">
        <w:rPr>
          <w:rFonts w:asciiTheme="minorHAnsi" w:hAnsiTheme="minorHAnsi" w:cstheme="minorHAnsi"/>
          <w:color w:val="767171" w:themeColor="background2" w:themeShade="80"/>
          <w:sz w:val="26"/>
          <w:szCs w:val="26"/>
        </w:rPr>
        <w:t xml:space="preserve">solicitó se instara al titular de la Defensoría gratuita en materia administrativa, a que atendiera la elaboración de demandas por habitantes de la colonia Brisas del Campestre de esta ciudad, fue contestada 3 tres días más tarde, mediante el </w:t>
      </w:r>
      <w:r w:rsidRPr="001B34A5">
        <w:rPr>
          <w:rFonts w:ascii="Calibri" w:hAnsi="Calibri" w:cs="Calibri"/>
          <w:bCs/>
          <w:color w:val="767171" w:themeColor="background2" w:themeShade="80"/>
          <w:sz w:val="26"/>
          <w:szCs w:val="26"/>
        </w:rPr>
        <w:t>ofici</w:t>
      </w:r>
      <w:r w:rsidRPr="002807C0">
        <w:rPr>
          <w:rFonts w:ascii="Calibri" w:hAnsi="Calibri" w:cs="Calibri"/>
          <w:bCs/>
          <w:color w:val="767171" w:themeColor="background2" w:themeShade="80"/>
          <w:sz w:val="26"/>
          <w:szCs w:val="26"/>
        </w:rPr>
        <w:t xml:space="preserve">o de fecha 6 seis de abril del año en curso, </w:t>
      </w:r>
      <w:r w:rsidRPr="001B34A5">
        <w:rPr>
          <w:rFonts w:ascii="Calibri" w:hAnsi="Calibri" w:cs="Calibri"/>
          <w:bCs/>
          <w:color w:val="767171" w:themeColor="background2" w:themeShade="80"/>
          <w:sz w:val="26"/>
          <w:szCs w:val="26"/>
        </w:rPr>
        <w:t xml:space="preserve">del expediente número SP201800922, suscrito por el Licenciado Gonzalo León Zavala, Secretario Particular del Presidente Municipal, en el que manifestó que por instrucciones de dicha autoridad, su asunto sería atendido por el Licenciado </w:t>
      </w:r>
      <w:proofErr w:type="spellStart"/>
      <w:r w:rsidRPr="001B34A5">
        <w:rPr>
          <w:rFonts w:ascii="Calibri" w:hAnsi="Calibri" w:cs="Calibri"/>
          <w:bCs/>
          <w:color w:val="767171" w:themeColor="background2" w:themeShade="80"/>
          <w:sz w:val="26"/>
          <w:szCs w:val="26"/>
        </w:rPr>
        <w:t>Eliverio</w:t>
      </w:r>
      <w:proofErr w:type="spellEnd"/>
      <w:r w:rsidRPr="001B34A5">
        <w:rPr>
          <w:rFonts w:ascii="Calibri" w:hAnsi="Calibri" w:cs="Calibri"/>
          <w:bCs/>
          <w:color w:val="767171" w:themeColor="background2" w:themeShade="80"/>
          <w:sz w:val="26"/>
          <w:szCs w:val="26"/>
        </w:rPr>
        <w:t xml:space="preserve"> García Monzón, como titular de los Juzgados Administrativos Municipales. (Visible en copia certificada a fojas 4 cuatro y 19 diecinueve del </w:t>
      </w:r>
      <w:proofErr w:type="gramStart"/>
      <w:r w:rsidRPr="001B34A5">
        <w:rPr>
          <w:rFonts w:ascii="Calibri" w:hAnsi="Calibri" w:cs="Calibri"/>
          <w:bCs/>
          <w:color w:val="767171" w:themeColor="background2" w:themeShade="80"/>
          <w:sz w:val="26"/>
          <w:szCs w:val="26"/>
        </w:rPr>
        <w:t xml:space="preserve">expediente). </w:t>
      </w:r>
      <w:r>
        <w:rPr>
          <w:rFonts w:asciiTheme="minorHAnsi" w:hAnsiTheme="minorHAnsi" w:cstheme="minorHAnsi"/>
          <w:bCs/>
          <w:iCs/>
          <w:color w:val="767171" w:themeColor="background2" w:themeShade="80"/>
          <w:sz w:val="26"/>
          <w:szCs w:val="26"/>
        </w:rPr>
        <w:t>. .</w:t>
      </w:r>
      <w:proofErr w:type="gramEnd"/>
      <w:r>
        <w:rPr>
          <w:rFonts w:asciiTheme="minorHAnsi" w:hAnsiTheme="minorHAnsi" w:cstheme="minorHAnsi"/>
          <w:bCs/>
          <w:iCs/>
          <w:color w:val="767171" w:themeColor="background2" w:themeShade="80"/>
          <w:sz w:val="26"/>
          <w:szCs w:val="26"/>
        </w:rPr>
        <w:t xml:space="preserve"> . . </w:t>
      </w:r>
    </w:p>
    <w:p w:rsidR="00ED5420" w:rsidRPr="001B34A5" w:rsidRDefault="00ED5420" w:rsidP="00ED5420">
      <w:pPr>
        <w:pStyle w:val="Textoindependienteprimerasangra"/>
        <w:ind w:firstLine="708"/>
        <w:jc w:val="both"/>
        <w:rPr>
          <w:rFonts w:asciiTheme="minorHAnsi" w:hAnsiTheme="minorHAnsi" w:cstheme="minorHAnsi"/>
          <w:color w:val="767171" w:themeColor="background2" w:themeShade="80"/>
          <w:sz w:val="26"/>
          <w:szCs w:val="26"/>
        </w:rPr>
      </w:pPr>
    </w:p>
    <w:p w:rsidR="00ED5420" w:rsidRPr="001B34A5" w:rsidRDefault="00ED5420" w:rsidP="00ED5420">
      <w:pPr>
        <w:pStyle w:val="Textoindependienteprimerasangra"/>
        <w:ind w:firstLine="708"/>
        <w:jc w:val="both"/>
        <w:rPr>
          <w:rFonts w:asciiTheme="minorHAnsi" w:hAnsiTheme="minorHAnsi" w:cstheme="minorHAnsi"/>
          <w:color w:val="767171" w:themeColor="background2" w:themeShade="80"/>
          <w:sz w:val="26"/>
          <w:szCs w:val="26"/>
        </w:rPr>
      </w:pPr>
      <w:r w:rsidRPr="001B34A5">
        <w:rPr>
          <w:rFonts w:asciiTheme="minorHAnsi" w:hAnsiTheme="minorHAnsi" w:cstheme="minorHAnsi"/>
          <w:color w:val="767171" w:themeColor="background2" w:themeShade="80"/>
          <w:sz w:val="26"/>
          <w:szCs w:val="26"/>
        </w:rPr>
        <w:t xml:space="preserve">Por lo que al sí habérsele dado </w:t>
      </w:r>
      <w:r>
        <w:rPr>
          <w:rFonts w:asciiTheme="minorHAnsi" w:hAnsiTheme="minorHAnsi" w:cstheme="minorHAnsi"/>
          <w:color w:val="767171" w:themeColor="background2" w:themeShade="80"/>
          <w:sz w:val="26"/>
          <w:szCs w:val="26"/>
        </w:rPr>
        <w:t xml:space="preserve">una </w:t>
      </w:r>
      <w:r w:rsidRPr="001B34A5">
        <w:rPr>
          <w:rFonts w:asciiTheme="minorHAnsi" w:hAnsiTheme="minorHAnsi" w:cstheme="minorHAnsi"/>
          <w:color w:val="767171" w:themeColor="background2" w:themeShade="80"/>
          <w:sz w:val="26"/>
          <w:szCs w:val="26"/>
        </w:rPr>
        <w:t>respuesta dentro del término legal concedido a las autoridades administrativas para dar respuesta a lo peticionado, resulta que no se configuró la negativa ficta, por lo que se actualiza la causal de improcedencia señalada; siendo que en todo caso, debió impugnarse el oficio emitido</w:t>
      </w:r>
      <w:r>
        <w:rPr>
          <w:rFonts w:asciiTheme="minorHAnsi" w:hAnsiTheme="minorHAnsi" w:cstheme="minorHAnsi"/>
          <w:color w:val="767171" w:themeColor="background2" w:themeShade="80"/>
          <w:sz w:val="26"/>
          <w:szCs w:val="26"/>
        </w:rPr>
        <w:t>, si consideraba el actor, que la respuesta dada constituía alguna violación a un derecho subjetivo debidamente tutelado a su favor</w:t>
      </w:r>
      <w:r w:rsidRPr="001B34A5">
        <w:rPr>
          <w:rFonts w:asciiTheme="minorHAnsi" w:hAnsiTheme="minorHAnsi" w:cstheme="minorHAnsi"/>
          <w:color w:val="767171" w:themeColor="background2" w:themeShade="80"/>
          <w:sz w:val="26"/>
          <w:szCs w:val="26"/>
        </w:rPr>
        <w:t xml:space="preserve">, pero de ninguna </w:t>
      </w:r>
      <w:r>
        <w:rPr>
          <w:rFonts w:asciiTheme="minorHAnsi" w:hAnsiTheme="minorHAnsi" w:cstheme="minorHAnsi"/>
          <w:color w:val="767171" w:themeColor="background2" w:themeShade="80"/>
          <w:sz w:val="26"/>
          <w:szCs w:val="26"/>
        </w:rPr>
        <w:t>manera, como una negativa ficta;</w:t>
      </w:r>
      <w:r w:rsidRPr="001B34A5">
        <w:rPr>
          <w:rFonts w:asciiTheme="minorHAnsi" w:hAnsiTheme="minorHAnsi" w:cstheme="minorHAnsi"/>
          <w:color w:val="767171" w:themeColor="background2" w:themeShade="80"/>
          <w:sz w:val="26"/>
          <w:szCs w:val="26"/>
        </w:rPr>
        <w:t xml:space="preserve"> la que no llegó a configurarse . . . . . . . . . . . . . . .</w:t>
      </w:r>
      <w:r>
        <w:rPr>
          <w:rFonts w:asciiTheme="minorHAnsi" w:hAnsiTheme="minorHAnsi" w:cstheme="minorHAnsi"/>
          <w:color w:val="767171" w:themeColor="background2" w:themeShade="80"/>
          <w:sz w:val="26"/>
          <w:szCs w:val="26"/>
        </w:rPr>
        <w:t xml:space="preserve"> . . . . . . . . </w:t>
      </w:r>
    </w:p>
    <w:p w:rsidR="00ED5420" w:rsidRPr="001B34A5" w:rsidRDefault="00ED5420" w:rsidP="00ED5420">
      <w:pPr>
        <w:pStyle w:val="Textoindependiente"/>
        <w:rPr>
          <w:rFonts w:ascii="Calibri" w:hAnsi="Calibri"/>
          <w:color w:val="767171" w:themeColor="background2" w:themeShade="80"/>
          <w:sz w:val="26"/>
          <w:szCs w:val="27"/>
        </w:rPr>
      </w:pPr>
    </w:p>
    <w:p w:rsidR="00ED5420" w:rsidRPr="001B34A5" w:rsidRDefault="00ED5420" w:rsidP="00ED5420">
      <w:pPr>
        <w:pStyle w:val="Textoindependiente"/>
        <w:ind w:firstLine="708"/>
        <w:rPr>
          <w:rFonts w:ascii="Calibri" w:hAnsi="Calibri"/>
          <w:color w:val="767171" w:themeColor="background2" w:themeShade="80"/>
          <w:sz w:val="26"/>
          <w:szCs w:val="27"/>
        </w:rPr>
      </w:pPr>
      <w:r w:rsidRPr="001B34A5">
        <w:rPr>
          <w:rFonts w:ascii="Calibri" w:hAnsi="Calibri"/>
          <w:color w:val="767171" w:themeColor="background2" w:themeShade="80"/>
          <w:sz w:val="26"/>
          <w:szCs w:val="27"/>
        </w:rPr>
        <w:t>Luego entonces, tal y como se planteó por las autoridades demandadas, así como de oficio por este Juzgador, no se configuró la negativa ficta, y por ello es inexistente dicho acto impugnado</w:t>
      </w:r>
      <w:r w:rsidRPr="001B34A5">
        <w:rPr>
          <w:rFonts w:ascii="Calibri" w:hAnsi="Calibri"/>
          <w:color w:val="767171" w:themeColor="background2" w:themeShade="80"/>
          <w:sz w:val="26"/>
          <w:szCs w:val="26"/>
        </w:rPr>
        <w:t xml:space="preserve">, lo que conlleva a que se </w:t>
      </w:r>
      <w:r w:rsidRPr="001B34A5">
        <w:rPr>
          <w:rFonts w:ascii="Calibri" w:hAnsi="Calibri"/>
          <w:b/>
          <w:color w:val="767171" w:themeColor="background2" w:themeShade="80"/>
          <w:sz w:val="26"/>
          <w:szCs w:val="26"/>
        </w:rPr>
        <w:t>actualice</w:t>
      </w:r>
      <w:r w:rsidRPr="001B34A5">
        <w:rPr>
          <w:rFonts w:ascii="Calibri" w:hAnsi="Calibri"/>
          <w:color w:val="767171" w:themeColor="background2" w:themeShade="80"/>
          <w:sz w:val="26"/>
          <w:szCs w:val="26"/>
        </w:rPr>
        <w:t xml:space="preserve"> la hipótesis de improcedencia prevista en la fracción VI, del artículo 261 del Código de Procedimiento y Justicia Administrativa antes citado; por lo que es procedente </w:t>
      </w:r>
      <w:r w:rsidRPr="001B34A5">
        <w:rPr>
          <w:rFonts w:ascii="Calibri" w:hAnsi="Calibri"/>
          <w:b/>
          <w:iCs/>
          <w:color w:val="767171" w:themeColor="background2" w:themeShade="80"/>
          <w:sz w:val="26"/>
          <w:szCs w:val="26"/>
        </w:rPr>
        <w:t xml:space="preserve">sobreseer </w:t>
      </w:r>
      <w:r w:rsidRPr="001B34A5">
        <w:rPr>
          <w:rFonts w:ascii="Calibri" w:hAnsi="Calibri"/>
          <w:color w:val="767171" w:themeColor="background2" w:themeShade="80"/>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1B34A5">
        <w:rPr>
          <w:rFonts w:ascii="Calibri" w:hAnsi="Calibri"/>
          <w:color w:val="767171" w:themeColor="background2" w:themeShade="80"/>
          <w:sz w:val="26"/>
          <w:szCs w:val="27"/>
        </w:rPr>
        <w:t xml:space="preserve">. . . . . . . . . . . . . </w:t>
      </w:r>
    </w:p>
    <w:p w:rsidR="00ED5420" w:rsidRPr="001B34A5" w:rsidRDefault="00ED5420" w:rsidP="00ED5420">
      <w:pPr>
        <w:pStyle w:val="Textoindependiente"/>
        <w:ind w:firstLine="708"/>
        <w:rPr>
          <w:rFonts w:ascii="Calibri" w:hAnsi="Calibri"/>
          <w:color w:val="767171" w:themeColor="background2" w:themeShade="80"/>
          <w:sz w:val="26"/>
          <w:szCs w:val="27"/>
        </w:rPr>
      </w:pPr>
    </w:p>
    <w:p w:rsidR="00ED5420" w:rsidRDefault="00ED5420" w:rsidP="00ED5420">
      <w:pPr>
        <w:pStyle w:val="Textoindependiente"/>
        <w:ind w:firstLine="708"/>
        <w:rPr>
          <w:rFonts w:ascii="Calibri" w:hAnsi="Calibri"/>
          <w:color w:val="767171" w:themeColor="background2" w:themeShade="80"/>
          <w:sz w:val="26"/>
          <w:szCs w:val="27"/>
        </w:rPr>
      </w:pPr>
      <w:r w:rsidRPr="001B34A5">
        <w:rPr>
          <w:rFonts w:ascii="Calibri" w:hAnsi="Calibri"/>
          <w:color w:val="767171" w:themeColor="background2" w:themeShade="80"/>
          <w:sz w:val="26"/>
          <w:szCs w:val="27"/>
        </w:rPr>
        <w:t xml:space="preserve">No es óbice a lo anterior señalar que si bien es cierto que el actor amplió su demanda; cierto es también que ello fue para dar trámite al proceso; aunado a que el actor </w:t>
      </w:r>
      <w:r w:rsidRPr="001B34A5">
        <w:rPr>
          <w:rFonts w:ascii="Calibri" w:hAnsi="Calibri"/>
          <w:b/>
          <w:color w:val="767171" w:themeColor="background2" w:themeShade="80"/>
          <w:sz w:val="26"/>
          <w:szCs w:val="27"/>
        </w:rPr>
        <w:t>no expuso</w:t>
      </w:r>
      <w:r w:rsidRPr="001B34A5">
        <w:rPr>
          <w:rFonts w:ascii="Calibri" w:hAnsi="Calibri"/>
          <w:color w:val="767171" w:themeColor="background2" w:themeShade="80"/>
          <w:sz w:val="26"/>
          <w:szCs w:val="27"/>
        </w:rPr>
        <w:t xml:space="preserve"> en la misma razonamientos lógico-jurídicos que puedan considerarse como verdaderos conceptos de impugnación, pues los que exteriorizó se refieren a que existe una falta de respuesta a su petición y que no se da cumplimiento a su derecho de petición, lo cual no resulta cierto, pues sí hubo una respuesta antes de la presentación de la demanda a su petición, tal y como se expuso en líneas anteriores. . . . . . . . . . . . . . . . . . . . . . . . . . . . . . . . . . . . . . . . . . . . . . </w:t>
      </w:r>
    </w:p>
    <w:p w:rsidR="00ED5420" w:rsidRPr="002807C0" w:rsidRDefault="00ED5420" w:rsidP="00ED5420">
      <w:pPr>
        <w:pStyle w:val="Textoindependiente"/>
        <w:ind w:firstLine="708"/>
        <w:rPr>
          <w:rFonts w:ascii="Calibri" w:hAnsi="Calibri"/>
          <w:color w:val="767171" w:themeColor="background2" w:themeShade="80"/>
          <w:sz w:val="26"/>
          <w:szCs w:val="27"/>
        </w:rPr>
      </w:pPr>
    </w:p>
    <w:p w:rsidR="00ED5420" w:rsidRDefault="00ED5420" w:rsidP="00ED5420">
      <w:pPr>
        <w:pStyle w:val="Textoindependiente"/>
        <w:ind w:firstLine="708"/>
        <w:jc w:val="right"/>
        <w:rPr>
          <w:rFonts w:ascii="Calibri" w:hAnsi="Calibri" w:cs="Calibri"/>
          <w:b/>
          <w:iCs/>
          <w:color w:val="767171" w:themeColor="background2" w:themeShade="80"/>
          <w:sz w:val="26"/>
          <w:szCs w:val="26"/>
        </w:rPr>
      </w:pPr>
      <w:r>
        <w:rPr>
          <w:rFonts w:ascii="Calibri" w:hAnsi="Calibri" w:cs="Calibri"/>
          <w:b/>
          <w:iCs/>
          <w:color w:val="767171" w:themeColor="background2" w:themeShade="80"/>
          <w:sz w:val="26"/>
          <w:szCs w:val="26"/>
        </w:rPr>
        <w:t>Expediente número 0854/2doJAM/2018-JN</w:t>
      </w:r>
    </w:p>
    <w:p w:rsidR="00ED5420" w:rsidRDefault="00ED5420" w:rsidP="00ED5420">
      <w:pPr>
        <w:pStyle w:val="Sangra3detindependiente"/>
        <w:ind w:firstLine="283"/>
        <w:rPr>
          <w:b/>
          <w:bCs/>
          <w:i/>
          <w:iCs/>
          <w:color w:val="767171" w:themeColor="background2" w:themeShade="80"/>
        </w:rPr>
      </w:pPr>
      <w:r w:rsidRPr="001B34A5">
        <w:rPr>
          <w:b/>
          <w:bCs/>
          <w:i/>
          <w:iCs/>
          <w:color w:val="767171" w:themeColor="background2" w:themeShade="80"/>
        </w:rPr>
        <w:t xml:space="preserve">      </w:t>
      </w:r>
    </w:p>
    <w:p w:rsidR="00ED5420" w:rsidRPr="008A160A" w:rsidRDefault="00ED5420" w:rsidP="00ED5420">
      <w:pPr>
        <w:pStyle w:val="Sangra3detindependiente"/>
        <w:ind w:firstLine="283"/>
        <w:jc w:val="both"/>
        <w:rPr>
          <w:rFonts w:ascii="Calibri" w:hAnsi="Calibri" w:cs="Arial"/>
          <w:color w:val="767171" w:themeColor="background2" w:themeShade="80"/>
          <w:sz w:val="26"/>
          <w:szCs w:val="26"/>
          <w:lang w:val="es-MX"/>
        </w:rPr>
      </w:pPr>
      <w:r w:rsidRPr="008A160A">
        <w:rPr>
          <w:rFonts w:ascii="Calibri" w:hAnsi="Calibri" w:cs="Arial"/>
          <w:color w:val="767171" w:themeColor="background2" w:themeShade="80"/>
          <w:sz w:val="26"/>
          <w:szCs w:val="26"/>
          <w:lang w:val="es-MX"/>
        </w:rPr>
        <w:t xml:space="preserve">QUINTO.- 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 </w:t>
      </w:r>
    </w:p>
    <w:p w:rsidR="00ED5420" w:rsidRPr="001B34A5" w:rsidRDefault="00ED5420" w:rsidP="00ED5420">
      <w:pPr>
        <w:jc w:val="both"/>
        <w:rPr>
          <w:rFonts w:ascii="Calibri" w:hAnsi="Calibri"/>
          <w:color w:val="767171" w:themeColor="background2" w:themeShade="80"/>
          <w:sz w:val="20"/>
          <w:szCs w:val="20"/>
        </w:rPr>
      </w:pPr>
    </w:p>
    <w:p w:rsidR="00ED5420" w:rsidRPr="001B34A5" w:rsidRDefault="00ED5420" w:rsidP="00ED5420">
      <w:pPr>
        <w:pStyle w:val="Textoindependiente"/>
        <w:ind w:firstLine="708"/>
        <w:rPr>
          <w:rFonts w:ascii="Calibri" w:hAnsi="Calibri" w:cs="Arial"/>
          <w:color w:val="767171" w:themeColor="background2" w:themeShade="80"/>
          <w:sz w:val="26"/>
          <w:szCs w:val="26"/>
        </w:rPr>
      </w:pPr>
      <w:r w:rsidRPr="001B34A5">
        <w:rPr>
          <w:rFonts w:ascii="Calibri" w:hAnsi="Calibri" w:cs="Arial"/>
          <w:color w:val="767171" w:themeColor="background2" w:themeShade="80"/>
          <w:sz w:val="26"/>
          <w:szCs w:val="26"/>
        </w:rPr>
        <w:t xml:space="preserve">Por lo expuesto, y con fundamento además en lo dispuesto en los artículos 249, 261 fracción I y VI, 262 fracción II, 298 y 299, del </w:t>
      </w:r>
      <w:r w:rsidRPr="001B34A5">
        <w:rPr>
          <w:rFonts w:ascii="Calibri" w:hAnsi="Calibri"/>
          <w:color w:val="767171" w:themeColor="background2" w:themeShade="80"/>
          <w:sz w:val="26"/>
          <w:szCs w:val="26"/>
        </w:rPr>
        <w:t>Código de Procedimiento y Justicia Administrativa para el Estado y los Municipios de Guanajuato,</w:t>
      </w:r>
      <w:r w:rsidRPr="001B34A5">
        <w:rPr>
          <w:rFonts w:ascii="Calibri" w:hAnsi="Calibri" w:cs="Arial"/>
          <w:color w:val="767171" w:themeColor="background2" w:themeShade="80"/>
          <w:sz w:val="26"/>
          <w:szCs w:val="26"/>
        </w:rPr>
        <w:t xml:space="preserve"> es de resolverse y se. . . . . . . . . . . . . . . . . . . . . . . . . . . . . . . . . . . . . . . . . . . . . . . . . . . . . . . . . </w:t>
      </w:r>
    </w:p>
    <w:p w:rsidR="00ED5420" w:rsidRPr="00F45BDC" w:rsidRDefault="00ED5420" w:rsidP="00ED5420">
      <w:pPr>
        <w:pStyle w:val="Textoindependiente"/>
        <w:ind w:firstLine="708"/>
        <w:rPr>
          <w:rFonts w:ascii="Calibri" w:hAnsi="Calibri" w:cs="Arial"/>
          <w:color w:val="767171" w:themeColor="background2" w:themeShade="80"/>
          <w:sz w:val="20"/>
          <w:szCs w:val="20"/>
        </w:rPr>
      </w:pPr>
    </w:p>
    <w:p w:rsidR="00ED5420" w:rsidRPr="001B34A5" w:rsidRDefault="00ED5420" w:rsidP="00ED5420">
      <w:pPr>
        <w:pStyle w:val="Textoindependiente"/>
        <w:jc w:val="center"/>
        <w:rPr>
          <w:rFonts w:ascii="Calibri" w:hAnsi="Calibri" w:cs="Arial"/>
          <w:i/>
          <w:iCs/>
          <w:color w:val="767171" w:themeColor="background2" w:themeShade="80"/>
          <w:sz w:val="26"/>
          <w:szCs w:val="26"/>
        </w:rPr>
      </w:pPr>
      <w:r w:rsidRPr="001B34A5">
        <w:rPr>
          <w:rFonts w:ascii="Calibri" w:hAnsi="Calibri" w:cs="Arial"/>
          <w:b/>
          <w:i/>
          <w:iCs/>
          <w:color w:val="767171" w:themeColor="background2" w:themeShade="80"/>
          <w:sz w:val="26"/>
          <w:szCs w:val="26"/>
        </w:rPr>
        <w:t xml:space="preserve">R E S U E L V </w:t>
      </w:r>
      <w:proofErr w:type="gramStart"/>
      <w:r w:rsidRPr="001B34A5">
        <w:rPr>
          <w:rFonts w:ascii="Calibri" w:hAnsi="Calibri" w:cs="Arial"/>
          <w:b/>
          <w:i/>
          <w:iCs/>
          <w:color w:val="767171" w:themeColor="background2" w:themeShade="80"/>
          <w:sz w:val="26"/>
          <w:szCs w:val="26"/>
        </w:rPr>
        <w:t xml:space="preserve">E </w:t>
      </w:r>
      <w:r w:rsidRPr="001B34A5">
        <w:rPr>
          <w:rFonts w:ascii="Calibri" w:hAnsi="Calibri" w:cs="Arial"/>
          <w:i/>
          <w:iCs/>
          <w:color w:val="767171" w:themeColor="background2" w:themeShade="80"/>
          <w:sz w:val="26"/>
          <w:szCs w:val="26"/>
        </w:rPr>
        <w:t>:</w:t>
      </w:r>
      <w:proofErr w:type="gramEnd"/>
    </w:p>
    <w:p w:rsidR="00ED5420" w:rsidRPr="00F45BDC" w:rsidRDefault="00ED5420" w:rsidP="00ED5420">
      <w:pPr>
        <w:pStyle w:val="Textoindependiente"/>
        <w:rPr>
          <w:rFonts w:ascii="Calibri" w:hAnsi="Calibri" w:cs="Arial"/>
          <w:color w:val="767171" w:themeColor="background2" w:themeShade="80"/>
          <w:sz w:val="20"/>
          <w:szCs w:val="20"/>
        </w:rPr>
      </w:pPr>
    </w:p>
    <w:p w:rsidR="00ED5420" w:rsidRPr="001B34A5" w:rsidRDefault="00ED5420" w:rsidP="00ED5420">
      <w:pPr>
        <w:pStyle w:val="Textoindependiente"/>
        <w:ind w:firstLine="708"/>
        <w:rPr>
          <w:rFonts w:ascii="Calibri" w:hAnsi="Calibri" w:cs="Arial"/>
          <w:color w:val="767171" w:themeColor="background2" w:themeShade="80"/>
          <w:sz w:val="26"/>
          <w:szCs w:val="26"/>
        </w:rPr>
      </w:pPr>
      <w:proofErr w:type="gramStart"/>
      <w:r w:rsidRPr="001B34A5">
        <w:rPr>
          <w:rFonts w:ascii="Calibri" w:hAnsi="Calibri" w:cs="Arial"/>
          <w:b/>
          <w:bCs/>
          <w:i/>
          <w:iCs/>
          <w:color w:val="767171" w:themeColor="background2" w:themeShade="80"/>
          <w:sz w:val="26"/>
          <w:szCs w:val="26"/>
        </w:rPr>
        <w:t>PRIMERO</w:t>
      </w:r>
      <w:r w:rsidRPr="001B34A5">
        <w:rPr>
          <w:rFonts w:ascii="Calibri" w:hAnsi="Calibri" w:cs="Arial"/>
          <w:color w:val="767171" w:themeColor="background2" w:themeShade="80"/>
          <w:sz w:val="26"/>
          <w:szCs w:val="26"/>
        </w:rPr>
        <w:t>.-</w:t>
      </w:r>
      <w:proofErr w:type="gramEnd"/>
      <w:r w:rsidRPr="001B34A5">
        <w:rPr>
          <w:rFonts w:ascii="Calibri" w:hAnsi="Calibri" w:cs="Arial"/>
          <w:color w:val="767171" w:themeColor="background2" w:themeShade="80"/>
          <w:sz w:val="26"/>
          <w:szCs w:val="26"/>
        </w:rPr>
        <w:t xml:space="preserve"> Este Juzgado Segundo Administrativo Municipal determina ser </w:t>
      </w:r>
      <w:r w:rsidRPr="001B34A5">
        <w:rPr>
          <w:rFonts w:ascii="Calibri" w:hAnsi="Calibri" w:cs="Arial"/>
          <w:b/>
          <w:color w:val="767171" w:themeColor="background2" w:themeShade="80"/>
          <w:sz w:val="26"/>
          <w:szCs w:val="26"/>
        </w:rPr>
        <w:t>competente</w:t>
      </w:r>
      <w:r w:rsidRPr="001B34A5">
        <w:rPr>
          <w:rFonts w:ascii="Calibri" w:hAnsi="Calibri" w:cs="Arial"/>
          <w:color w:val="767171" w:themeColor="background2" w:themeShade="80"/>
          <w:sz w:val="26"/>
          <w:szCs w:val="26"/>
        </w:rPr>
        <w:t xml:space="preserve"> para conocer y resolver del presente proceso administrativo. . . . . . . </w:t>
      </w:r>
    </w:p>
    <w:p w:rsidR="00ED5420" w:rsidRPr="00F45BDC" w:rsidRDefault="00ED5420" w:rsidP="00ED5420">
      <w:pPr>
        <w:pStyle w:val="Textoindependiente"/>
        <w:ind w:firstLine="708"/>
        <w:rPr>
          <w:rFonts w:ascii="Calibri" w:hAnsi="Calibri" w:cs="Arial"/>
          <w:color w:val="767171" w:themeColor="background2" w:themeShade="80"/>
          <w:sz w:val="20"/>
          <w:szCs w:val="20"/>
        </w:rPr>
      </w:pPr>
    </w:p>
    <w:p w:rsidR="00ED5420" w:rsidRPr="001B34A5" w:rsidRDefault="00ED5420" w:rsidP="00ED5420">
      <w:pPr>
        <w:pStyle w:val="Textoindependiente"/>
        <w:ind w:firstLine="708"/>
        <w:rPr>
          <w:rFonts w:ascii="Calibri" w:hAnsi="Calibri" w:cs="Arial"/>
          <w:color w:val="767171" w:themeColor="background2" w:themeShade="80"/>
          <w:sz w:val="26"/>
          <w:szCs w:val="26"/>
        </w:rPr>
      </w:pPr>
      <w:proofErr w:type="gramStart"/>
      <w:r w:rsidRPr="001B34A5">
        <w:rPr>
          <w:rFonts w:ascii="Calibri" w:hAnsi="Calibri" w:cs="Arial"/>
          <w:b/>
          <w:bCs/>
          <w:i/>
          <w:iCs/>
          <w:color w:val="767171" w:themeColor="background2" w:themeShade="80"/>
          <w:sz w:val="26"/>
          <w:szCs w:val="26"/>
        </w:rPr>
        <w:t>SEGUNDO.-</w:t>
      </w:r>
      <w:proofErr w:type="gramEnd"/>
      <w:r w:rsidRPr="001B34A5">
        <w:rPr>
          <w:rFonts w:ascii="Calibri" w:hAnsi="Calibri" w:cs="Arial"/>
          <w:b/>
          <w:bCs/>
          <w:i/>
          <w:iCs/>
          <w:color w:val="767171" w:themeColor="background2" w:themeShade="80"/>
          <w:sz w:val="26"/>
          <w:szCs w:val="26"/>
        </w:rPr>
        <w:t xml:space="preserve"> </w:t>
      </w:r>
      <w:r w:rsidRPr="00603135">
        <w:rPr>
          <w:rFonts w:ascii="Calibri" w:hAnsi="Calibri" w:cs="Arial"/>
          <w:bCs/>
          <w:color w:val="767171" w:themeColor="background2" w:themeShade="80"/>
          <w:sz w:val="26"/>
          <w:szCs w:val="26"/>
        </w:rPr>
        <w:t>Se</w:t>
      </w:r>
      <w:r w:rsidRPr="001B34A5">
        <w:rPr>
          <w:rFonts w:ascii="Calibri" w:hAnsi="Calibri" w:cs="Arial"/>
          <w:b/>
          <w:bCs/>
          <w:color w:val="767171" w:themeColor="background2" w:themeShade="80"/>
          <w:sz w:val="26"/>
          <w:szCs w:val="26"/>
        </w:rPr>
        <w:t xml:space="preserve"> </w:t>
      </w:r>
      <w:r w:rsidRPr="001B34A5">
        <w:rPr>
          <w:rFonts w:ascii="Calibri" w:hAnsi="Calibri" w:cs="Arial"/>
          <w:b/>
          <w:color w:val="767171" w:themeColor="background2" w:themeShade="80"/>
          <w:sz w:val="26"/>
          <w:szCs w:val="26"/>
        </w:rPr>
        <w:t xml:space="preserve">SOBRESEE </w:t>
      </w:r>
      <w:r w:rsidRPr="001B34A5">
        <w:rPr>
          <w:rFonts w:ascii="Calibri" w:hAnsi="Calibri" w:cs="Arial"/>
          <w:color w:val="767171" w:themeColor="background2" w:themeShade="80"/>
          <w:sz w:val="26"/>
          <w:szCs w:val="26"/>
        </w:rPr>
        <w:t xml:space="preserve">el presente proceso administrativo, por las consideraciones lógicas y jurídicas expuestas en el Considerando Cuarto de la presente resolución. . . . . . . . . . . . . . . . . . . . . . . . . . . . . . . . . . . . . . . . . . . . . . . . . . . . </w:t>
      </w:r>
    </w:p>
    <w:p w:rsidR="00ED5420" w:rsidRPr="00F45BDC" w:rsidRDefault="00ED5420" w:rsidP="00ED5420">
      <w:pPr>
        <w:pStyle w:val="Textoindependiente"/>
        <w:ind w:firstLine="708"/>
        <w:rPr>
          <w:rFonts w:ascii="Calibri" w:hAnsi="Calibri" w:cs="Arial"/>
          <w:b/>
          <w:bCs/>
          <w:i/>
          <w:iCs/>
          <w:color w:val="767171" w:themeColor="background2" w:themeShade="80"/>
          <w:sz w:val="20"/>
          <w:szCs w:val="20"/>
        </w:rPr>
      </w:pPr>
    </w:p>
    <w:p w:rsidR="00ED5420" w:rsidRPr="001B34A5" w:rsidRDefault="00ED5420" w:rsidP="00ED5420">
      <w:pPr>
        <w:pStyle w:val="Textoindependiente"/>
        <w:ind w:firstLine="708"/>
        <w:rPr>
          <w:rFonts w:ascii="Calibri" w:hAnsi="Calibri" w:cs="Arial"/>
          <w:color w:val="767171" w:themeColor="background2" w:themeShade="80"/>
          <w:sz w:val="26"/>
          <w:szCs w:val="26"/>
        </w:rPr>
      </w:pPr>
      <w:r w:rsidRPr="001B34A5">
        <w:rPr>
          <w:rFonts w:ascii="Calibri" w:hAnsi="Calibri" w:cs="Arial"/>
          <w:color w:val="767171" w:themeColor="background2" w:themeShade="80"/>
          <w:sz w:val="26"/>
          <w:szCs w:val="26"/>
        </w:rPr>
        <w:t>Notifíquese a las autoridades demandadas por oficio; y, a la parte actora personalmente. . . . . . . . . . . . . . . . . . . . . . . . . . . . . . . . . . . . . . . . . . . . . . . . . . . . . . . . .</w:t>
      </w:r>
    </w:p>
    <w:p w:rsidR="00ED5420" w:rsidRPr="00F45BDC" w:rsidRDefault="00ED5420" w:rsidP="00ED5420">
      <w:pPr>
        <w:pStyle w:val="Textoindependiente"/>
        <w:rPr>
          <w:rFonts w:ascii="Calibri" w:hAnsi="Calibri" w:cs="Arial"/>
          <w:color w:val="767171" w:themeColor="background2" w:themeShade="80"/>
          <w:sz w:val="20"/>
          <w:szCs w:val="20"/>
        </w:rPr>
      </w:pPr>
    </w:p>
    <w:p w:rsidR="00ED5420" w:rsidRPr="001B34A5" w:rsidRDefault="00ED5420" w:rsidP="00ED5420">
      <w:pPr>
        <w:pStyle w:val="Textoindependiente"/>
        <w:rPr>
          <w:rFonts w:ascii="Calibri" w:hAnsi="Calibri" w:cs="Arial"/>
          <w:b/>
          <w:bCs/>
          <w:color w:val="767171" w:themeColor="background2" w:themeShade="80"/>
          <w:sz w:val="26"/>
          <w:szCs w:val="26"/>
        </w:rPr>
      </w:pPr>
      <w:r w:rsidRPr="001B34A5">
        <w:rPr>
          <w:rFonts w:ascii="Calibri" w:hAnsi="Calibri" w:cs="Arial"/>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1B34A5">
        <w:rPr>
          <w:rFonts w:ascii="Calibri" w:hAnsi="Calibri" w:cs="Arial"/>
          <w:color w:val="767171" w:themeColor="background2" w:themeShade="80"/>
          <w:sz w:val="26"/>
          <w:szCs w:val="26"/>
        </w:rPr>
        <w:t>. . . .</w:t>
      </w:r>
      <w:proofErr w:type="gramEnd"/>
      <w:r w:rsidRPr="001B34A5">
        <w:rPr>
          <w:rFonts w:ascii="Calibri" w:hAnsi="Calibri" w:cs="Arial"/>
          <w:color w:val="767171" w:themeColor="background2" w:themeShade="80"/>
          <w:sz w:val="26"/>
          <w:szCs w:val="26"/>
        </w:rPr>
        <w:t xml:space="preserve"> .</w:t>
      </w:r>
    </w:p>
    <w:p w:rsidR="00ED5420" w:rsidRPr="00F45BDC" w:rsidRDefault="00ED5420" w:rsidP="00ED5420">
      <w:pPr>
        <w:pStyle w:val="Textoindependiente"/>
        <w:rPr>
          <w:rFonts w:ascii="Calibri" w:hAnsi="Calibri" w:cs="Arial"/>
          <w:color w:val="767171" w:themeColor="background2" w:themeShade="80"/>
          <w:sz w:val="20"/>
          <w:szCs w:val="20"/>
        </w:rPr>
      </w:pPr>
    </w:p>
    <w:p w:rsidR="00ED5420" w:rsidRPr="001B34A5" w:rsidRDefault="00ED5420" w:rsidP="00ED5420">
      <w:pPr>
        <w:pStyle w:val="Textoindependiente"/>
        <w:ind w:firstLine="708"/>
        <w:rPr>
          <w:rFonts w:ascii="Calibri" w:hAnsi="Calibri"/>
          <w:color w:val="767171" w:themeColor="background2" w:themeShade="80"/>
          <w:sz w:val="26"/>
          <w:szCs w:val="26"/>
        </w:rPr>
      </w:pPr>
      <w:r w:rsidRPr="001B34A5">
        <w:rPr>
          <w:rFonts w:ascii="Calibri" w:hAnsi="Calibri"/>
          <w:color w:val="767171" w:themeColor="background2" w:themeShade="80"/>
          <w:sz w:val="26"/>
          <w:szCs w:val="26"/>
        </w:rPr>
        <w:t xml:space="preserve">Así lo resolvió y firma el Licenciado </w:t>
      </w:r>
      <w:r w:rsidRPr="001B34A5">
        <w:rPr>
          <w:rFonts w:ascii="Calibri" w:hAnsi="Calibri"/>
          <w:b/>
          <w:bCs/>
          <w:color w:val="767171" w:themeColor="background2" w:themeShade="80"/>
          <w:sz w:val="26"/>
          <w:szCs w:val="26"/>
        </w:rPr>
        <w:t>Ernesto Alejandro Mora Álvarez</w:t>
      </w:r>
      <w:r w:rsidRPr="001B34A5">
        <w:rPr>
          <w:rFonts w:ascii="Calibri" w:hAnsi="Calibri"/>
          <w:color w:val="767171" w:themeColor="background2" w:themeShade="80"/>
          <w:sz w:val="26"/>
          <w:szCs w:val="26"/>
        </w:rPr>
        <w:t xml:space="preserve">, Juez Segundo Administrativo Municipal de León, Guanajuato, quien actúa asistido en forma legal con Secretaria de Estudio y Cuenta, Licenciada </w:t>
      </w:r>
      <w:r w:rsidRPr="001B34A5">
        <w:rPr>
          <w:rFonts w:ascii="Calibri" w:hAnsi="Calibri"/>
          <w:b/>
          <w:bCs/>
          <w:color w:val="767171" w:themeColor="background2" w:themeShade="80"/>
          <w:sz w:val="26"/>
          <w:szCs w:val="26"/>
        </w:rPr>
        <w:t>María del Rocío Villanueva Sánchez</w:t>
      </w:r>
      <w:r w:rsidRPr="001B34A5">
        <w:rPr>
          <w:rFonts w:ascii="Calibri" w:hAnsi="Calibri"/>
          <w:color w:val="767171" w:themeColor="background2" w:themeShade="80"/>
          <w:sz w:val="26"/>
          <w:szCs w:val="26"/>
        </w:rPr>
        <w:t>, quien da fe. . . . . . . . . . . . . . . . . . . . . . . . . . . . . . . . . . . . . . . . . .</w:t>
      </w:r>
      <w:r>
        <w:rPr>
          <w:rFonts w:ascii="Calibri" w:hAnsi="Calibri"/>
          <w:color w:val="767171" w:themeColor="background2" w:themeShade="80"/>
          <w:sz w:val="26"/>
          <w:szCs w:val="26"/>
        </w:rPr>
        <w:t xml:space="preserve"> </w:t>
      </w:r>
      <w:r w:rsidRPr="001B34A5">
        <w:rPr>
          <w:rFonts w:ascii="Calibri" w:hAnsi="Calibri"/>
          <w:color w:val="767171" w:themeColor="background2" w:themeShade="80"/>
          <w:sz w:val="26"/>
          <w:szCs w:val="26"/>
        </w:rPr>
        <w:t xml:space="preserve">  </w:t>
      </w:r>
    </w:p>
    <w:p w:rsidR="00E033C3" w:rsidRDefault="00934D8B"/>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20"/>
    <w:rsid w:val="001B369F"/>
    <w:rsid w:val="00934D8B"/>
    <w:rsid w:val="00ED5420"/>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A8BDA-7608-4365-884B-7536DC4B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420"/>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D5420"/>
    <w:pPr>
      <w:jc w:val="both"/>
    </w:pPr>
    <w:rPr>
      <w:lang w:val="es-MX"/>
    </w:rPr>
  </w:style>
  <w:style w:type="character" w:customStyle="1" w:styleId="TextoindependienteCar">
    <w:name w:val="Texto independiente Car"/>
    <w:basedOn w:val="Fuentedeprrafopredeter"/>
    <w:link w:val="Textoindependiente"/>
    <w:rsid w:val="00ED542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D542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D5420"/>
    <w:rPr>
      <w:rFonts w:ascii="Times New Roman" w:eastAsia="Calibri" w:hAnsi="Times New Roman" w:cs="Times New Roman"/>
      <w:sz w:val="16"/>
      <w:szCs w:val="16"/>
      <w:lang w:eastAsia="es-ES"/>
    </w:rPr>
  </w:style>
  <w:style w:type="paragraph" w:styleId="Textoindependiente2">
    <w:name w:val="Body Text 2"/>
    <w:basedOn w:val="Normal"/>
    <w:link w:val="Textoindependiente2Car"/>
    <w:uiPriority w:val="99"/>
    <w:semiHidden/>
    <w:unhideWhenUsed/>
    <w:rsid w:val="00ED5420"/>
    <w:pPr>
      <w:spacing w:after="120" w:line="480" w:lineRule="auto"/>
    </w:pPr>
  </w:style>
  <w:style w:type="character" w:customStyle="1" w:styleId="Textoindependiente2Car">
    <w:name w:val="Texto independiente 2 Car"/>
    <w:basedOn w:val="Fuentedeprrafopredeter"/>
    <w:link w:val="Textoindependiente2"/>
    <w:uiPriority w:val="99"/>
    <w:semiHidden/>
    <w:rsid w:val="00ED5420"/>
    <w:rPr>
      <w:rFonts w:ascii="Times New Roman" w:eastAsia="Calibri" w:hAnsi="Times New Roman" w:cs="Times New Roman"/>
      <w:sz w:val="24"/>
      <w:szCs w:val="24"/>
      <w:lang w:eastAsia="es-ES"/>
    </w:rPr>
  </w:style>
  <w:style w:type="paragraph" w:styleId="NormalWeb">
    <w:name w:val="Normal (Web)"/>
    <w:basedOn w:val="Normal"/>
    <w:semiHidden/>
    <w:rsid w:val="00ED5420"/>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unhideWhenUsed/>
    <w:rsid w:val="00ED5420"/>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ED542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2262</Words>
  <Characters>12442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2018-11-28T15:54:00Z</dcterms:created>
  <dcterms:modified xsi:type="dcterms:W3CDTF">2018-11-28T18:41:00Z</dcterms:modified>
</cp:coreProperties>
</file>